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101" w:rsidRPr="00D523A3" w:rsidRDefault="00952101" w:rsidP="00952101">
      <w:pPr>
        <w:suppressAutoHyphens w:val="0"/>
        <w:overflowPunct/>
        <w:autoSpaceDE/>
        <w:autoSpaceDN/>
        <w:adjustRightInd/>
        <w:spacing w:after="0" w:line="240" w:lineRule="auto"/>
        <w:jc w:val="center"/>
        <w:textAlignment w:val="auto"/>
        <w:rPr>
          <w:noProof/>
          <w:sz w:val="52"/>
          <w:szCs w:val="52"/>
        </w:rPr>
      </w:pPr>
      <w:r w:rsidRPr="00D523A3">
        <w:rPr>
          <w:noProof/>
          <w:sz w:val="52"/>
          <w:szCs w:val="52"/>
        </w:rPr>
        <w:t>DOCUMENT TYPE DE PASSATION DE MARCHES</w:t>
      </w:r>
    </w:p>
    <w:p w:rsidR="00952101" w:rsidRPr="00D523A3" w:rsidRDefault="00952101" w:rsidP="00952101">
      <w:pPr>
        <w:suppressAutoHyphens w:val="0"/>
        <w:overflowPunct/>
        <w:autoSpaceDE/>
        <w:autoSpaceDN/>
        <w:adjustRightInd/>
        <w:spacing w:after="0" w:line="240" w:lineRule="auto"/>
        <w:jc w:val="left"/>
        <w:textAlignment w:val="auto"/>
        <w:rPr>
          <w:noProof/>
        </w:rPr>
      </w:pPr>
    </w:p>
    <w:p w:rsidR="00952101" w:rsidRPr="00D523A3" w:rsidRDefault="00952101" w:rsidP="00952101">
      <w:pPr>
        <w:suppressAutoHyphens w:val="0"/>
        <w:overflowPunct/>
        <w:autoSpaceDE/>
        <w:autoSpaceDN/>
        <w:adjustRightInd/>
        <w:spacing w:after="0" w:line="240" w:lineRule="auto"/>
        <w:jc w:val="left"/>
        <w:textAlignment w:val="auto"/>
        <w:rPr>
          <w:noProof/>
        </w:rPr>
      </w:pPr>
    </w:p>
    <w:p w:rsidR="00952101" w:rsidRPr="00D523A3" w:rsidRDefault="00952101" w:rsidP="00952101">
      <w:pPr>
        <w:suppressAutoHyphens w:val="0"/>
        <w:overflowPunct/>
        <w:autoSpaceDE/>
        <w:autoSpaceDN/>
        <w:adjustRightInd/>
        <w:spacing w:after="0" w:line="240" w:lineRule="auto"/>
        <w:jc w:val="left"/>
        <w:textAlignment w:val="auto"/>
        <w:rPr>
          <w:noProof/>
        </w:rPr>
      </w:pPr>
    </w:p>
    <w:p w:rsidR="00952101" w:rsidRPr="00D523A3" w:rsidRDefault="00952101" w:rsidP="00952101">
      <w:pPr>
        <w:suppressAutoHyphens w:val="0"/>
        <w:overflowPunct/>
        <w:autoSpaceDE/>
        <w:autoSpaceDN/>
        <w:adjustRightInd/>
        <w:spacing w:after="0" w:line="240" w:lineRule="auto"/>
        <w:jc w:val="left"/>
        <w:textAlignment w:val="auto"/>
        <w:rPr>
          <w:noProof/>
        </w:rPr>
      </w:pPr>
    </w:p>
    <w:p w:rsidR="00952101" w:rsidRPr="00D523A3" w:rsidRDefault="00952101" w:rsidP="00952101">
      <w:pPr>
        <w:suppressAutoHyphens w:val="0"/>
        <w:overflowPunct/>
        <w:autoSpaceDE/>
        <w:autoSpaceDN/>
        <w:adjustRightInd/>
        <w:spacing w:after="0" w:line="240" w:lineRule="auto"/>
        <w:jc w:val="left"/>
        <w:textAlignment w:val="auto"/>
        <w:rPr>
          <w:noProof/>
        </w:rPr>
      </w:pPr>
    </w:p>
    <w:p w:rsidR="00952101" w:rsidRPr="00D523A3" w:rsidRDefault="00952101" w:rsidP="00952101">
      <w:pPr>
        <w:suppressAutoHyphens w:val="0"/>
        <w:overflowPunct/>
        <w:autoSpaceDE/>
        <w:autoSpaceDN/>
        <w:adjustRightInd/>
        <w:spacing w:after="0" w:line="240" w:lineRule="auto"/>
        <w:jc w:val="left"/>
        <w:textAlignment w:val="auto"/>
        <w:rPr>
          <w:noProof/>
        </w:rPr>
      </w:pPr>
    </w:p>
    <w:p w:rsidR="00952101" w:rsidRPr="00D523A3" w:rsidRDefault="00952101" w:rsidP="00952101">
      <w:pPr>
        <w:suppressAutoHyphens w:val="0"/>
        <w:overflowPunct/>
        <w:autoSpaceDE/>
        <w:autoSpaceDN/>
        <w:adjustRightInd/>
        <w:spacing w:after="0" w:line="240" w:lineRule="auto"/>
        <w:jc w:val="left"/>
        <w:textAlignment w:val="auto"/>
        <w:rPr>
          <w:noProof/>
        </w:rPr>
      </w:pPr>
    </w:p>
    <w:p w:rsidR="00952101" w:rsidRPr="00D523A3" w:rsidRDefault="00952101" w:rsidP="00952101">
      <w:pPr>
        <w:suppressAutoHyphens w:val="0"/>
        <w:overflowPunct/>
        <w:autoSpaceDE/>
        <w:autoSpaceDN/>
        <w:adjustRightInd/>
        <w:spacing w:after="0" w:line="240" w:lineRule="auto"/>
        <w:jc w:val="left"/>
        <w:textAlignment w:val="auto"/>
        <w:rPr>
          <w:noProof/>
        </w:rPr>
      </w:pPr>
    </w:p>
    <w:p w:rsidR="00952101" w:rsidRPr="00D523A3" w:rsidRDefault="00952101" w:rsidP="00952101">
      <w:pPr>
        <w:suppressAutoHyphens w:val="0"/>
        <w:overflowPunct/>
        <w:autoSpaceDE/>
        <w:autoSpaceDN/>
        <w:adjustRightInd/>
        <w:spacing w:after="0" w:line="240" w:lineRule="auto"/>
        <w:jc w:val="left"/>
        <w:textAlignment w:val="auto"/>
        <w:rPr>
          <w:noProof/>
        </w:rPr>
      </w:pPr>
    </w:p>
    <w:p w:rsidR="00952101" w:rsidRPr="00D523A3" w:rsidRDefault="006E1190"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D523A3">
        <w:rPr>
          <w:b/>
          <w:noProof/>
          <w:color w:val="1F497D" w:themeColor="text2"/>
          <w:sz w:val="72"/>
          <w:szCs w:val="72"/>
        </w:rPr>
        <w:t>Sélection de Consultants</w:t>
      </w:r>
    </w:p>
    <w:p w:rsidR="00996C7E" w:rsidRPr="00D523A3" w:rsidRDefault="007750EF"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D523A3">
        <w:rPr>
          <w:b/>
          <w:noProof/>
          <w:color w:val="1F497D" w:themeColor="text2"/>
          <w:sz w:val="72"/>
          <w:szCs w:val="72"/>
        </w:rPr>
        <w:noBreakHyphen/>
      </w:r>
    </w:p>
    <w:p w:rsidR="00996C7E" w:rsidRPr="00D523A3" w:rsidRDefault="00996C7E"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D523A3">
        <w:rPr>
          <w:b/>
          <w:noProof/>
          <w:color w:val="1F497D" w:themeColor="text2"/>
          <w:sz w:val="72"/>
          <w:szCs w:val="72"/>
        </w:rPr>
        <w:t>Appel à Manifestation</w:t>
      </w:r>
      <w:r w:rsidR="008F70CF" w:rsidRPr="00D523A3">
        <w:rPr>
          <w:b/>
          <w:noProof/>
          <w:color w:val="1F497D" w:themeColor="text2"/>
          <w:sz w:val="72"/>
          <w:szCs w:val="72"/>
        </w:rPr>
        <w:t>s</w:t>
      </w:r>
      <w:r w:rsidRPr="00D523A3">
        <w:rPr>
          <w:b/>
          <w:noProof/>
          <w:color w:val="1F497D" w:themeColor="text2"/>
          <w:sz w:val="72"/>
          <w:szCs w:val="72"/>
        </w:rPr>
        <w:t xml:space="preserve"> d'Intérêt</w:t>
      </w:r>
    </w:p>
    <w:p w:rsidR="00952101" w:rsidRPr="00D523A3" w:rsidRDefault="00952101" w:rsidP="00952101">
      <w:pPr>
        <w:rPr>
          <w:noProof/>
        </w:rPr>
      </w:pPr>
    </w:p>
    <w:p w:rsidR="00952101" w:rsidRPr="00D523A3" w:rsidRDefault="00952101" w:rsidP="00952101">
      <w:pPr>
        <w:rPr>
          <w:noProof/>
        </w:rPr>
      </w:pPr>
    </w:p>
    <w:p w:rsidR="00952101" w:rsidRPr="00D523A3" w:rsidRDefault="00952101" w:rsidP="00952101">
      <w:pPr>
        <w:rPr>
          <w:noProof/>
        </w:rPr>
      </w:pPr>
    </w:p>
    <w:p w:rsidR="00952101" w:rsidRPr="00D523A3" w:rsidRDefault="00952101" w:rsidP="00952101">
      <w:pPr>
        <w:rPr>
          <w:noProof/>
        </w:rPr>
      </w:pPr>
    </w:p>
    <w:p w:rsidR="00952101" w:rsidRPr="00D523A3" w:rsidRDefault="00952101" w:rsidP="00952101">
      <w:pPr>
        <w:rPr>
          <w:noProof/>
        </w:rPr>
      </w:pPr>
    </w:p>
    <w:p w:rsidR="00952101" w:rsidRPr="00D523A3" w:rsidRDefault="00952101" w:rsidP="00952101">
      <w:pPr>
        <w:jc w:val="center"/>
        <w:rPr>
          <w:b/>
          <w:noProof/>
          <w:sz w:val="36"/>
          <w:szCs w:val="36"/>
        </w:rPr>
      </w:pPr>
      <w:r w:rsidRPr="00D523A3">
        <w:rPr>
          <w:b/>
          <w:noProof/>
          <w:sz w:val="36"/>
          <w:szCs w:val="36"/>
        </w:rPr>
        <w:t>Agence Française de Développement</w:t>
      </w:r>
    </w:p>
    <w:p w:rsidR="00E702F6" w:rsidRPr="00D523A3" w:rsidRDefault="00E702F6" w:rsidP="00952101">
      <w:pPr>
        <w:jc w:val="center"/>
        <w:rPr>
          <w:b/>
          <w:noProof/>
          <w:sz w:val="36"/>
          <w:szCs w:val="36"/>
        </w:rPr>
      </w:pPr>
    </w:p>
    <w:p w:rsidR="00952101" w:rsidRPr="00D523A3" w:rsidRDefault="00952101" w:rsidP="00952101">
      <w:pPr>
        <w:rPr>
          <w:noProof/>
        </w:rPr>
      </w:pPr>
    </w:p>
    <w:p w:rsidR="00952101" w:rsidRPr="00D523A3" w:rsidRDefault="00E702F6" w:rsidP="00952101">
      <w:pPr>
        <w:jc w:val="center"/>
        <w:rPr>
          <w:noProof/>
        </w:rPr>
      </w:pPr>
      <w:r w:rsidRPr="00D523A3">
        <w:rPr>
          <w:noProof/>
          <w:lang w:eastAsia="fr-FR"/>
        </w:rPr>
        <w:drawing>
          <wp:inline distT="0" distB="0" distL="0" distR="0">
            <wp:extent cx="2333625" cy="969988"/>
            <wp:effectExtent l="0" t="0" r="0" b="1905"/>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9182" cy="972298"/>
                    </a:xfrm>
                    <a:prstGeom prst="rect">
                      <a:avLst/>
                    </a:prstGeom>
                    <a:noFill/>
                    <a:ln>
                      <a:noFill/>
                    </a:ln>
                  </pic:spPr>
                </pic:pic>
              </a:graphicData>
            </a:graphic>
          </wp:inline>
        </w:drawing>
      </w:r>
    </w:p>
    <w:p w:rsidR="00952101" w:rsidRPr="00D523A3" w:rsidRDefault="00952101" w:rsidP="00952101">
      <w:pPr>
        <w:rPr>
          <w:noProof/>
        </w:rPr>
      </w:pPr>
    </w:p>
    <w:p w:rsidR="00952101" w:rsidRPr="00D523A3" w:rsidRDefault="00952101" w:rsidP="00952101">
      <w:pPr>
        <w:rPr>
          <w:noProof/>
        </w:rPr>
      </w:pPr>
    </w:p>
    <w:p w:rsidR="00E702F6" w:rsidRPr="00D523A3" w:rsidRDefault="00E702F6" w:rsidP="00952101">
      <w:pPr>
        <w:rPr>
          <w:noProof/>
        </w:rPr>
      </w:pPr>
    </w:p>
    <w:p w:rsidR="00952101" w:rsidRPr="00D523A3" w:rsidRDefault="004A3B30" w:rsidP="00952101">
      <w:pPr>
        <w:jc w:val="center"/>
        <w:rPr>
          <w:b/>
          <w:noProof/>
          <w:sz w:val="36"/>
          <w:szCs w:val="36"/>
        </w:rPr>
      </w:pPr>
      <w:r w:rsidRPr="00D523A3">
        <w:rPr>
          <w:b/>
          <w:noProof/>
          <w:sz w:val="36"/>
          <w:szCs w:val="36"/>
        </w:rPr>
        <w:t>OCTOBRE</w:t>
      </w:r>
      <w:r w:rsidR="006B7420" w:rsidRPr="00D523A3">
        <w:rPr>
          <w:b/>
          <w:noProof/>
          <w:sz w:val="36"/>
          <w:szCs w:val="36"/>
        </w:rPr>
        <w:t xml:space="preserve"> 2019</w:t>
      </w:r>
    </w:p>
    <w:p w:rsidR="0088331E" w:rsidRPr="00D523A3" w:rsidRDefault="0088331E">
      <w:pPr>
        <w:suppressAutoHyphens w:val="0"/>
        <w:overflowPunct/>
        <w:autoSpaceDE/>
        <w:autoSpaceDN/>
        <w:adjustRightInd/>
        <w:spacing w:after="0" w:line="240" w:lineRule="auto"/>
        <w:jc w:val="left"/>
        <w:textAlignment w:val="auto"/>
        <w:rPr>
          <w:noProof/>
        </w:rPr>
        <w:sectPr w:rsidR="0088331E" w:rsidRPr="00D523A3" w:rsidSect="00ED4EC0">
          <w:headerReference w:type="default" r:id="rId9"/>
          <w:footerReference w:type="default" r:id="rId10"/>
          <w:footerReference w:type="first" r:id="rId11"/>
          <w:footnotePr>
            <w:numRestart w:val="eachSect"/>
          </w:footnotePr>
          <w:type w:val="continuous"/>
          <w:pgSz w:w="11906" w:h="16838"/>
          <w:pgMar w:top="1417" w:right="1417" w:bottom="1417" w:left="1417" w:header="708" w:footer="708" w:gutter="0"/>
          <w:pgNumType w:fmt="lowerRoman"/>
          <w:cols w:space="708"/>
          <w:titlePg/>
          <w:docGrid w:linePitch="360"/>
        </w:sectPr>
      </w:pPr>
    </w:p>
    <w:p w:rsidR="00551291" w:rsidRPr="00D523A3" w:rsidRDefault="00996C7E" w:rsidP="00551291">
      <w:pPr>
        <w:suppressAutoHyphens w:val="0"/>
        <w:overflowPunct/>
        <w:autoSpaceDE/>
        <w:autoSpaceDN/>
        <w:adjustRightInd/>
        <w:spacing w:after="0" w:line="240" w:lineRule="auto"/>
        <w:jc w:val="center"/>
        <w:textAlignment w:val="auto"/>
        <w:rPr>
          <w:b/>
          <w:noProof/>
          <w:sz w:val="28"/>
          <w:szCs w:val="28"/>
        </w:rPr>
      </w:pPr>
      <w:r w:rsidRPr="00D523A3">
        <w:rPr>
          <w:b/>
          <w:noProof/>
          <w:sz w:val="28"/>
          <w:szCs w:val="28"/>
        </w:rPr>
        <w:lastRenderedPageBreak/>
        <w:t>Appel à Manifestation</w:t>
      </w:r>
      <w:r w:rsidR="008F70CF" w:rsidRPr="00D523A3">
        <w:rPr>
          <w:b/>
          <w:noProof/>
          <w:sz w:val="28"/>
          <w:szCs w:val="28"/>
        </w:rPr>
        <w:t>s</w:t>
      </w:r>
      <w:r w:rsidRPr="00D523A3">
        <w:rPr>
          <w:b/>
          <w:noProof/>
          <w:sz w:val="28"/>
          <w:szCs w:val="28"/>
        </w:rPr>
        <w:t xml:space="preserve"> d'Intérêt</w:t>
      </w:r>
    </w:p>
    <w:p w:rsidR="00551291" w:rsidRPr="00D523A3" w:rsidRDefault="00551291" w:rsidP="00834B8C">
      <w:pPr>
        <w:rPr>
          <w:noProof/>
        </w:rPr>
      </w:pPr>
    </w:p>
    <w:p w:rsidR="00834B8C" w:rsidRPr="00D523A3" w:rsidRDefault="00834B8C" w:rsidP="00834B8C">
      <w:pPr>
        <w:rPr>
          <w:noProof/>
        </w:rPr>
      </w:pPr>
    </w:p>
    <w:p w:rsidR="00834B8C" w:rsidRPr="00D523A3" w:rsidRDefault="00834B8C" w:rsidP="00834B8C">
      <w:pPr>
        <w:rPr>
          <w:noProof/>
        </w:rPr>
      </w:pPr>
    </w:p>
    <w:p w:rsidR="00996C7E" w:rsidRPr="00D523A3" w:rsidRDefault="00996C7E" w:rsidP="00996C7E">
      <w:pPr>
        <w:suppressAutoHyphens w:val="0"/>
        <w:overflowPunct/>
        <w:autoSpaceDE/>
        <w:autoSpaceDN/>
        <w:adjustRightInd/>
        <w:spacing w:before="142" w:after="0"/>
        <w:textAlignment w:val="auto"/>
        <w:rPr>
          <w:noProof/>
        </w:rPr>
      </w:pPr>
      <w:r w:rsidRPr="00D523A3">
        <w:rPr>
          <w:b/>
          <w:noProof/>
        </w:rPr>
        <w:t>L’Appel à Manifestation</w:t>
      </w:r>
      <w:r w:rsidR="008F70CF" w:rsidRPr="00D523A3">
        <w:rPr>
          <w:b/>
          <w:noProof/>
        </w:rPr>
        <w:t>s</w:t>
      </w:r>
      <w:r w:rsidRPr="00D523A3">
        <w:rPr>
          <w:b/>
          <w:noProof/>
        </w:rPr>
        <w:t xml:space="preserve"> d’Intérêt </w:t>
      </w:r>
      <w:r w:rsidR="007D4882" w:rsidRPr="00D523A3">
        <w:rPr>
          <w:b/>
          <w:noProof/>
        </w:rPr>
        <w:t>(</w:t>
      </w:r>
      <w:r w:rsidR="007D4882" w:rsidRPr="00D523A3">
        <w:rPr>
          <w:noProof/>
        </w:rPr>
        <w:t>l'</w:t>
      </w:r>
      <w:r w:rsidR="007D4882" w:rsidRPr="00D523A3">
        <w:rPr>
          <w:b/>
          <w:noProof/>
        </w:rPr>
        <w:t xml:space="preserve">"AMI") </w:t>
      </w:r>
      <w:r w:rsidRPr="00D523A3">
        <w:rPr>
          <w:b/>
          <w:noProof/>
        </w:rPr>
        <w:t>n’est pas une Demande de Propositions</w:t>
      </w:r>
      <w:r w:rsidRPr="00D523A3">
        <w:rPr>
          <w:noProof/>
        </w:rPr>
        <w:t xml:space="preserve"> et les informations demandées ne doivent pas être susceptibles d’entraîner un travail important des </w:t>
      </w:r>
      <w:r w:rsidR="00FA1300" w:rsidRPr="00D523A3">
        <w:rPr>
          <w:noProof/>
        </w:rPr>
        <w:t>C</w:t>
      </w:r>
      <w:r w:rsidRPr="00D523A3">
        <w:rPr>
          <w:noProof/>
        </w:rPr>
        <w:t xml:space="preserve">andidats. En particulier, il ne doit solliciter ni l’exposé d’une méthodologie ni la fourniture de CV d’experts pressentis pour les Services. </w:t>
      </w:r>
    </w:p>
    <w:p w:rsidR="00225560" w:rsidRPr="00D523A3" w:rsidRDefault="00996C7E" w:rsidP="00996C7E">
      <w:pPr>
        <w:suppressAutoHyphens w:val="0"/>
        <w:overflowPunct/>
        <w:autoSpaceDE/>
        <w:autoSpaceDN/>
        <w:adjustRightInd/>
        <w:spacing w:before="142" w:after="0"/>
        <w:textAlignment w:val="auto"/>
        <w:rPr>
          <w:noProof/>
        </w:rPr>
      </w:pPr>
      <w:r w:rsidRPr="00D523A3">
        <w:rPr>
          <w:b/>
          <w:noProof/>
        </w:rPr>
        <w:t>La Liste Restreinte doit être homogène.</w:t>
      </w:r>
      <w:r w:rsidR="001A7252" w:rsidRPr="00D523A3">
        <w:rPr>
          <w:b/>
          <w:noProof/>
        </w:rPr>
        <w:t xml:space="preserve"> L'AFD ne recommande pas de notation des Candidatures et </w:t>
      </w:r>
      <w:r w:rsidR="00397503" w:rsidRPr="00D523A3">
        <w:rPr>
          <w:b/>
          <w:noProof/>
        </w:rPr>
        <w:t>son</w:t>
      </w:r>
      <w:r w:rsidR="001A7252" w:rsidRPr="00D523A3">
        <w:rPr>
          <w:b/>
          <w:noProof/>
        </w:rPr>
        <w:t xml:space="preserve"> modèle d'AMI ne le prévoit pas. Si le Client souhaite tout de même procéder à une notation, par souci de transparence, les critères et leurs poids respectifs dans la notation devront être explicités dans l'AMI</w:t>
      </w:r>
      <w:r w:rsidR="00834B8C" w:rsidRPr="00D523A3">
        <w:rPr>
          <w:noProof/>
        </w:rPr>
        <w:t>.</w:t>
      </w:r>
    </w:p>
    <w:p w:rsidR="00225560" w:rsidRPr="00D523A3" w:rsidRDefault="004932A4" w:rsidP="00225560">
      <w:pPr>
        <w:suppressAutoHyphens w:val="0"/>
        <w:overflowPunct/>
        <w:autoSpaceDE/>
        <w:autoSpaceDN/>
        <w:adjustRightInd/>
        <w:spacing w:before="142" w:after="0"/>
        <w:textAlignment w:val="auto"/>
        <w:rPr>
          <w:noProof/>
        </w:rPr>
      </w:pPr>
      <w:r w:rsidRPr="00D523A3">
        <w:rPr>
          <w:i/>
          <w:noProof/>
          <w:highlight w:val="yellow"/>
        </w:rPr>
        <w:t>Le texte en italique et surligné en jaune</w:t>
      </w:r>
      <w:r w:rsidRPr="00D523A3">
        <w:rPr>
          <w:noProof/>
        </w:rPr>
        <w:t xml:space="preserve"> constitue des </w:t>
      </w:r>
      <w:r w:rsidRPr="00D523A3">
        <w:rPr>
          <w:noProof/>
          <w:u w:val="single"/>
        </w:rPr>
        <w:t>"Notes au Client"</w:t>
      </w:r>
      <w:r w:rsidRPr="00D523A3">
        <w:rPr>
          <w:noProof/>
        </w:rPr>
        <w:t xml:space="preserve">. Il sert de conseil à l’entité qui prépare l'AMI spécifique. Les "Notes au Client" doivent être supprimées dans l'AMI final adressé aux </w:t>
      </w:r>
      <w:r w:rsidR="00B051AB" w:rsidRPr="00D523A3">
        <w:rPr>
          <w:noProof/>
        </w:rPr>
        <w:t>Candidats</w:t>
      </w:r>
      <w:r w:rsidRPr="00D523A3">
        <w:rPr>
          <w:noProof/>
        </w:rPr>
        <w:t xml:space="preserve">. De la même manière, la présente section "Notes à l'utilisateur" ne doit pas faire partie de l'AMI final adressé aux </w:t>
      </w:r>
      <w:r w:rsidR="00B051AB" w:rsidRPr="00D523A3">
        <w:rPr>
          <w:noProof/>
        </w:rPr>
        <w:t>Candidats</w:t>
      </w:r>
      <w:r w:rsidRPr="00D523A3">
        <w:rPr>
          <w:noProof/>
        </w:rPr>
        <w:t>.</w:t>
      </w:r>
    </w:p>
    <w:p w:rsidR="00EE6243" w:rsidRPr="00D523A3" w:rsidRDefault="00EE6243" w:rsidP="00EE6243">
      <w:pPr>
        <w:suppressAutoHyphens w:val="0"/>
        <w:overflowPunct/>
        <w:autoSpaceDE/>
        <w:autoSpaceDN/>
        <w:adjustRightInd/>
        <w:spacing w:before="142" w:after="0"/>
        <w:textAlignment w:val="auto"/>
        <w:rPr>
          <w:noProof/>
        </w:rPr>
      </w:pPr>
      <w:r w:rsidRPr="00D523A3">
        <w:rPr>
          <w:noProof/>
        </w:rPr>
        <w:t>L’AFD accueille avec intérêt les réactions que le présent AMI pourra susciter. Les questions et commentaires relatifs à ce document peuvent être adressés à :</w:t>
      </w:r>
    </w:p>
    <w:p w:rsidR="00EE6243" w:rsidRPr="00D523A3" w:rsidRDefault="00EE6243" w:rsidP="00EE6243">
      <w:pPr>
        <w:suppressAutoHyphens w:val="0"/>
        <w:overflowPunct/>
        <w:autoSpaceDE/>
        <w:autoSpaceDN/>
        <w:adjustRightInd/>
        <w:spacing w:before="142" w:after="0"/>
        <w:jc w:val="center"/>
        <w:textAlignment w:val="auto"/>
        <w:rPr>
          <w:noProof/>
        </w:rPr>
      </w:pPr>
      <w:r w:rsidRPr="00D523A3">
        <w:rPr>
          <w:noProof/>
        </w:rPr>
        <w:t xml:space="preserve">Courriel : </w:t>
      </w:r>
      <w:hyperlink r:id="rId12" w:history="1">
        <w:r w:rsidRPr="00D523A3">
          <w:rPr>
            <w:rStyle w:val="Lienhypertexte"/>
            <w:noProof/>
          </w:rPr>
          <w:t>_Passation_Marche@afd.fr</w:t>
        </w:r>
      </w:hyperlink>
    </w:p>
    <w:p w:rsidR="005F3844" w:rsidRPr="00D523A3" w:rsidRDefault="00DE12D9" w:rsidP="00EE6243">
      <w:pPr>
        <w:suppressAutoHyphens w:val="0"/>
        <w:overflowPunct/>
        <w:autoSpaceDE/>
        <w:autoSpaceDN/>
        <w:adjustRightInd/>
        <w:spacing w:before="142" w:after="0"/>
        <w:jc w:val="center"/>
        <w:textAlignment w:val="auto"/>
        <w:rPr>
          <w:noProof/>
        </w:rPr>
      </w:pPr>
      <w:hyperlink r:id="rId13" w:history="1">
        <w:r w:rsidR="00EE6243" w:rsidRPr="00D523A3">
          <w:rPr>
            <w:rStyle w:val="Lienhypertexte"/>
            <w:noProof/>
          </w:rPr>
          <w:t>http://www.afd.fr</w:t>
        </w:r>
      </w:hyperlink>
    </w:p>
    <w:p w:rsidR="004932A4" w:rsidRPr="00D523A3" w:rsidRDefault="004932A4" w:rsidP="00225560">
      <w:pPr>
        <w:suppressAutoHyphens w:val="0"/>
        <w:overflowPunct/>
        <w:autoSpaceDE/>
        <w:autoSpaceDN/>
        <w:adjustRightInd/>
        <w:spacing w:before="142" w:after="0"/>
        <w:textAlignment w:val="auto"/>
        <w:rPr>
          <w:noProof/>
        </w:rPr>
      </w:pPr>
    </w:p>
    <w:p w:rsidR="004932A4" w:rsidRPr="00D523A3" w:rsidRDefault="004932A4" w:rsidP="00225560">
      <w:pPr>
        <w:suppressAutoHyphens w:val="0"/>
        <w:overflowPunct/>
        <w:autoSpaceDE/>
        <w:autoSpaceDN/>
        <w:adjustRightInd/>
        <w:spacing w:before="142" w:after="0"/>
        <w:textAlignment w:val="auto"/>
        <w:rPr>
          <w:noProof/>
        </w:rPr>
      </w:pPr>
    </w:p>
    <w:tbl>
      <w:tblPr>
        <w:tblStyle w:val="Grilledutableau"/>
        <w:tblW w:w="0" w:type="auto"/>
        <w:tblLook w:val="04A0" w:firstRow="1" w:lastRow="0" w:firstColumn="1" w:lastColumn="0" w:noHBand="0" w:noVBand="1"/>
      </w:tblPr>
      <w:tblGrid>
        <w:gridCol w:w="9062"/>
      </w:tblGrid>
      <w:tr w:rsidR="008E7C75" w:rsidRPr="00D523A3" w:rsidTr="00F64DBD">
        <w:tc>
          <w:tcPr>
            <w:tcW w:w="9212" w:type="dxa"/>
          </w:tcPr>
          <w:p w:rsidR="00F64DBD" w:rsidRPr="00D523A3" w:rsidRDefault="00F64DBD" w:rsidP="00F64DBD">
            <w:pPr>
              <w:suppressAutoHyphens w:val="0"/>
              <w:overflowPunct/>
              <w:autoSpaceDE/>
              <w:autoSpaceDN/>
              <w:adjustRightInd/>
              <w:spacing w:before="142" w:after="0"/>
              <w:textAlignment w:val="auto"/>
              <w:rPr>
                <w:b/>
                <w:noProof/>
              </w:rPr>
            </w:pPr>
            <w:r w:rsidRPr="00D523A3">
              <w:rPr>
                <w:b/>
                <w:noProof/>
                <w:u w:val="single"/>
              </w:rPr>
              <w:t>Révision</w:t>
            </w:r>
            <w:r w:rsidR="005756BF" w:rsidRPr="00D523A3">
              <w:rPr>
                <w:b/>
                <w:noProof/>
                <w:u w:val="single"/>
              </w:rPr>
              <w:t>s</w:t>
            </w:r>
            <w:r w:rsidRPr="00D523A3">
              <w:rPr>
                <w:b/>
                <w:noProof/>
                <w:u w:val="single"/>
              </w:rPr>
              <w:t xml:space="preserve"> 2019</w:t>
            </w:r>
            <w:r w:rsidRPr="00D523A3">
              <w:rPr>
                <w:b/>
                <w:noProof/>
              </w:rPr>
              <w:t xml:space="preserve"> :</w:t>
            </w:r>
          </w:p>
          <w:p w:rsidR="00EA6E7B" w:rsidRPr="00D523A3" w:rsidRDefault="00EA6E7B" w:rsidP="00F64DBD">
            <w:pPr>
              <w:suppressAutoHyphens w:val="0"/>
              <w:overflowPunct/>
              <w:autoSpaceDE/>
              <w:autoSpaceDN/>
              <w:adjustRightInd/>
              <w:spacing w:before="142" w:after="0"/>
              <w:textAlignment w:val="auto"/>
              <w:rPr>
                <w:noProof/>
              </w:rPr>
            </w:pPr>
            <w:r w:rsidRPr="00D523A3">
              <w:rPr>
                <w:noProof/>
              </w:rPr>
              <w:t xml:space="preserve">Ces révisions de Février et </w:t>
            </w:r>
            <w:r w:rsidR="004A3B30" w:rsidRPr="00D523A3">
              <w:rPr>
                <w:noProof/>
              </w:rPr>
              <w:t>d'Octobre</w:t>
            </w:r>
            <w:r w:rsidRPr="00D523A3">
              <w:rPr>
                <w:noProof/>
              </w:rPr>
              <w:t xml:space="preserve"> 2019 remplacent la version précédente en y introduisant des corrections typographiques, de coquilles, ainsi que des modifications ayant vocation à améliorer la cohérence terminologique du document.</w:t>
            </w:r>
          </w:p>
          <w:p w:rsidR="005756BF" w:rsidRPr="00D523A3" w:rsidRDefault="005756BF" w:rsidP="005756BF">
            <w:pPr>
              <w:pStyle w:val="Paragraphedeliste"/>
              <w:numPr>
                <w:ilvl w:val="0"/>
                <w:numId w:val="13"/>
              </w:numPr>
              <w:suppressAutoHyphens w:val="0"/>
              <w:overflowPunct/>
              <w:autoSpaceDE/>
              <w:autoSpaceDN/>
              <w:adjustRightInd/>
              <w:spacing w:before="142" w:after="0"/>
              <w:ind w:left="567" w:hanging="567"/>
              <w:textAlignment w:val="auto"/>
              <w:rPr>
                <w:noProof/>
                <w:u w:val="single"/>
              </w:rPr>
            </w:pPr>
            <w:r w:rsidRPr="00D523A3">
              <w:rPr>
                <w:noProof/>
                <w:u w:val="single"/>
              </w:rPr>
              <w:t xml:space="preserve">Révision </w:t>
            </w:r>
            <w:r w:rsidR="004933E8" w:rsidRPr="00D523A3">
              <w:rPr>
                <w:noProof/>
                <w:u w:val="single"/>
              </w:rPr>
              <w:t xml:space="preserve">de </w:t>
            </w:r>
            <w:r w:rsidRPr="00D523A3">
              <w:rPr>
                <w:noProof/>
                <w:u w:val="single"/>
              </w:rPr>
              <w:t>Février 2019</w:t>
            </w:r>
          </w:p>
          <w:p w:rsidR="00F64DBD" w:rsidRPr="00D523A3" w:rsidRDefault="00F64DBD" w:rsidP="005756BF">
            <w:pPr>
              <w:suppressAutoHyphens w:val="0"/>
              <w:overflowPunct/>
              <w:autoSpaceDE/>
              <w:autoSpaceDN/>
              <w:adjustRightInd/>
              <w:spacing w:before="142" w:after="0"/>
              <w:ind w:left="567"/>
              <w:textAlignment w:val="auto"/>
              <w:rPr>
                <w:noProof/>
              </w:rPr>
            </w:pPr>
            <w:r w:rsidRPr="00D523A3">
              <w:rPr>
                <w:noProof/>
              </w:rPr>
              <w:t xml:space="preserve">Une grille d'évaluation des </w:t>
            </w:r>
            <w:r w:rsidR="00945D6D" w:rsidRPr="00D523A3">
              <w:rPr>
                <w:noProof/>
              </w:rPr>
              <w:t>Manifestations d'I</w:t>
            </w:r>
            <w:r w:rsidRPr="00D523A3">
              <w:rPr>
                <w:noProof/>
              </w:rPr>
              <w:t>nté</w:t>
            </w:r>
            <w:r w:rsidR="00945D6D" w:rsidRPr="00D523A3">
              <w:rPr>
                <w:noProof/>
              </w:rPr>
              <w:t>rêt a été insérée</w:t>
            </w:r>
            <w:r w:rsidRPr="00D523A3">
              <w:rPr>
                <w:noProof/>
              </w:rPr>
              <w:t xml:space="preserve"> dans l</w:t>
            </w:r>
            <w:r w:rsidR="00945D6D" w:rsidRPr="00D523A3">
              <w:rPr>
                <w:noProof/>
              </w:rPr>
              <w:t>es "N</w:t>
            </w:r>
            <w:r w:rsidRPr="00D523A3">
              <w:rPr>
                <w:noProof/>
              </w:rPr>
              <w:t>ote</w:t>
            </w:r>
            <w:r w:rsidR="00945D6D" w:rsidRPr="00D523A3">
              <w:rPr>
                <w:noProof/>
              </w:rPr>
              <w:t>s</w:t>
            </w:r>
            <w:r w:rsidRPr="00D523A3">
              <w:rPr>
                <w:noProof/>
              </w:rPr>
              <w:t xml:space="preserve"> à l'utilisateur</w:t>
            </w:r>
            <w:r w:rsidR="00945D6D" w:rsidRPr="00D523A3">
              <w:rPr>
                <w:noProof/>
              </w:rPr>
              <w:t>"</w:t>
            </w:r>
            <w:r w:rsidRPr="00D523A3">
              <w:rPr>
                <w:noProof/>
              </w:rPr>
              <w:t xml:space="preserve"> afin de faciliter l'évaluation des candidatures permettant d'établir la </w:t>
            </w:r>
            <w:r w:rsidR="00945D6D" w:rsidRPr="00D523A3">
              <w:rPr>
                <w:noProof/>
              </w:rPr>
              <w:t xml:space="preserve">Liste Restreinte </w:t>
            </w:r>
            <w:r w:rsidRPr="00D523A3">
              <w:rPr>
                <w:noProof/>
              </w:rPr>
              <w:t>des Candidats</w:t>
            </w:r>
            <w:r w:rsidR="008911F5" w:rsidRPr="00D523A3">
              <w:rPr>
                <w:noProof/>
              </w:rPr>
              <w:t xml:space="preserve"> (fournie à titre indicatif uniquement)</w:t>
            </w:r>
            <w:r w:rsidRPr="00D523A3">
              <w:rPr>
                <w:noProof/>
              </w:rPr>
              <w:t>.</w:t>
            </w:r>
          </w:p>
          <w:p w:rsidR="00F64DBD" w:rsidRPr="00D523A3" w:rsidRDefault="00F64DBD" w:rsidP="005756BF">
            <w:pPr>
              <w:suppressAutoHyphens w:val="0"/>
              <w:overflowPunct/>
              <w:autoSpaceDE/>
              <w:autoSpaceDN/>
              <w:adjustRightInd/>
              <w:spacing w:before="142" w:after="0"/>
              <w:ind w:left="567"/>
              <w:textAlignment w:val="auto"/>
              <w:rPr>
                <w:noProof/>
              </w:rPr>
            </w:pPr>
            <w:r w:rsidRPr="00D523A3">
              <w:rPr>
                <w:noProof/>
              </w:rPr>
              <w:t>L'AMI a été révisé afin de :</w:t>
            </w:r>
          </w:p>
          <w:p w:rsidR="00F64DBD" w:rsidRPr="00D523A3" w:rsidRDefault="00F64DBD" w:rsidP="005756BF">
            <w:pPr>
              <w:pStyle w:val="Paragraphedeliste"/>
              <w:numPr>
                <w:ilvl w:val="0"/>
                <w:numId w:val="11"/>
              </w:numPr>
              <w:suppressAutoHyphens w:val="0"/>
              <w:overflowPunct/>
              <w:autoSpaceDE/>
              <w:autoSpaceDN/>
              <w:adjustRightInd/>
              <w:spacing w:before="142" w:after="0"/>
              <w:ind w:left="1134" w:hanging="567"/>
              <w:contextualSpacing w:val="0"/>
              <w:textAlignment w:val="auto"/>
              <w:rPr>
                <w:noProof/>
              </w:rPr>
            </w:pPr>
            <w:r w:rsidRPr="00D523A3">
              <w:rPr>
                <w:noProof/>
                <w:u w:val="single"/>
              </w:rPr>
              <w:t>Spécifier les entités en capacité de candidater</w:t>
            </w:r>
            <w:r w:rsidRPr="00D523A3">
              <w:rPr>
                <w:noProof/>
              </w:rPr>
              <w:t xml:space="preserve"> : elles sont désormais clairement </w:t>
            </w:r>
            <w:r w:rsidR="00507F2B" w:rsidRPr="00D523A3">
              <w:rPr>
                <w:noProof/>
              </w:rPr>
              <w:t>identifiées dans l'AMI, et les C</w:t>
            </w:r>
            <w:r w:rsidRPr="00D523A3">
              <w:rPr>
                <w:noProof/>
              </w:rPr>
              <w:t>andidats sont invités à cocher la case qui leur correspond.</w:t>
            </w:r>
          </w:p>
          <w:p w:rsidR="00F64DBD" w:rsidRPr="00D523A3" w:rsidRDefault="00F64DBD" w:rsidP="005756BF">
            <w:pPr>
              <w:pStyle w:val="Paragraphedeliste"/>
              <w:numPr>
                <w:ilvl w:val="0"/>
                <w:numId w:val="11"/>
              </w:numPr>
              <w:suppressAutoHyphens w:val="0"/>
              <w:overflowPunct/>
              <w:autoSpaceDE/>
              <w:autoSpaceDN/>
              <w:adjustRightInd/>
              <w:spacing w:before="142"/>
              <w:ind w:left="1134" w:hanging="567"/>
              <w:contextualSpacing w:val="0"/>
              <w:textAlignment w:val="auto"/>
              <w:rPr>
                <w:noProof/>
              </w:rPr>
            </w:pPr>
            <w:r w:rsidRPr="00D523A3">
              <w:rPr>
                <w:noProof/>
                <w:u w:val="single"/>
              </w:rPr>
              <w:t xml:space="preserve">Différencier les </w:t>
            </w:r>
            <w:r w:rsidR="004423DC" w:rsidRPr="00D523A3">
              <w:rPr>
                <w:noProof/>
                <w:u w:val="single"/>
              </w:rPr>
              <w:t>membres d'un Groupement et les S</w:t>
            </w:r>
            <w:r w:rsidRPr="00D523A3">
              <w:rPr>
                <w:noProof/>
                <w:u w:val="single"/>
              </w:rPr>
              <w:t>ous</w:t>
            </w:r>
            <w:r w:rsidRPr="00D523A3">
              <w:rPr>
                <w:noProof/>
                <w:u w:val="single"/>
              </w:rPr>
              <w:noBreakHyphen/>
              <w:t>traitants</w:t>
            </w:r>
            <w:r w:rsidRPr="00D523A3">
              <w:rPr>
                <w:noProof/>
              </w:rPr>
              <w:t>, et pour chacun d'eux, préciser les règles de participation à plus d'une candidature.</w:t>
            </w:r>
          </w:p>
          <w:p w:rsidR="005756BF" w:rsidRPr="00D523A3" w:rsidRDefault="005756BF" w:rsidP="005756BF">
            <w:pPr>
              <w:pStyle w:val="Paragraphedeliste"/>
              <w:numPr>
                <w:ilvl w:val="0"/>
                <w:numId w:val="13"/>
              </w:numPr>
              <w:suppressAutoHyphens w:val="0"/>
              <w:overflowPunct/>
              <w:autoSpaceDE/>
              <w:autoSpaceDN/>
              <w:adjustRightInd/>
              <w:spacing w:before="142" w:after="0"/>
              <w:ind w:left="567" w:hanging="567"/>
              <w:textAlignment w:val="auto"/>
              <w:rPr>
                <w:noProof/>
                <w:u w:val="single"/>
              </w:rPr>
            </w:pPr>
            <w:r w:rsidRPr="00D523A3">
              <w:rPr>
                <w:noProof/>
                <w:u w:val="single"/>
              </w:rPr>
              <w:t xml:space="preserve">Révision </w:t>
            </w:r>
            <w:r w:rsidR="004933E8" w:rsidRPr="00D523A3">
              <w:rPr>
                <w:noProof/>
                <w:u w:val="single"/>
              </w:rPr>
              <w:t>d</w:t>
            </w:r>
            <w:r w:rsidR="004A3B30" w:rsidRPr="00D523A3">
              <w:rPr>
                <w:noProof/>
                <w:u w:val="single"/>
              </w:rPr>
              <w:t>'Octobre</w:t>
            </w:r>
            <w:r w:rsidRPr="00D523A3">
              <w:rPr>
                <w:noProof/>
                <w:u w:val="single"/>
              </w:rPr>
              <w:t xml:space="preserve"> 2019</w:t>
            </w:r>
          </w:p>
          <w:p w:rsidR="005756BF" w:rsidRPr="00D523A3" w:rsidRDefault="009942CE" w:rsidP="0089642D">
            <w:pPr>
              <w:suppressAutoHyphens w:val="0"/>
              <w:overflowPunct/>
              <w:autoSpaceDE/>
              <w:autoSpaceDN/>
              <w:adjustRightInd/>
              <w:spacing w:before="142"/>
              <w:ind w:left="567"/>
              <w:textAlignment w:val="auto"/>
              <w:rPr>
                <w:noProof/>
              </w:rPr>
            </w:pPr>
            <w:r w:rsidRPr="00D523A3">
              <w:rPr>
                <w:noProof/>
              </w:rPr>
              <w:t xml:space="preserve">Insertion d'exigences de sûreté applicables en zone classée orange </w:t>
            </w:r>
            <w:r w:rsidR="0089642D" w:rsidRPr="00D523A3">
              <w:rPr>
                <w:noProof/>
              </w:rPr>
              <w:t>ou</w:t>
            </w:r>
            <w:r w:rsidRPr="00D523A3">
              <w:rPr>
                <w:noProof/>
              </w:rPr>
              <w:t xml:space="preserve"> rouge par le ministère français de l’Europe et des affaires étrangères. </w:t>
            </w:r>
          </w:p>
        </w:tc>
      </w:tr>
    </w:tbl>
    <w:p w:rsidR="00F64DBD" w:rsidRPr="00D523A3" w:rsidRDefault="00F64DBD" w:rsidP="00225560">
      <w:pPr>
        <w:suppressAutoHyphens w:val="0"/>
        <w:overflowPunct/>
        <w:autoSpaceDE/>
        <w:autoSpaceDN/>
        <w:adjustRightInd/>
        <w:spacing w:before="142" w:after="0"/>
        <w:textAlignment w:val="auto"/>
        <w:rPr>
          <w:noProof/>
        </w:rPr>
      </w:pPr>
    </w:p>
    <w:p w:rsidR="00834B8C" w:rsidRPr="00D523A3" w:rsidRDefault="00834B8C" w:rsidP="00225560">
      <w:pPr>
        <w:suppressAutoHyphens w:val="0"/>
        <w:overflowPunct/>
        <w:autoSpaceDE/>
        <w:autoSpaceDN/>
        <w:adjustRightInd/>
        <w:spacing w:before="142" w:after="0"/>
        <w:textAlignment w:val="auto"/>
        <w:rPr>
          <w:noProof/>
        </w:rPr>
      </w:pPr>
    </w:p>
    <w:p w:rsidR="00834B8C" w:rsidRPr="00D523A3" w:rsidRDefault="00834B8C" w:rsidP="00225560">
      <w:pPr>
        <w:suppressAutoHyphens w:val="0"/>
        <w:overflowPunct/>
        <w:autoSpaceDE/>
        <w:autoSpaceDN/>
        <w:adjustRightInd/>
        <w:spacing w:before="142" w:after="0"/>
        <w:textAlignment w:val="auto"/>
        <w:rPr>
          <w:noProof/>
        </w:rPr>
        <w:sectPr w:rsidR="00834B8C" w:rsidRPr="00D523A3" w:rsidSect="0088331E">
          <w:headerReference w:type="first" r:id="rId14"/>
          <w:footerReference w:type="first" r:id="rId15"/>
          <w:footnotePr>
            <w:numRestart w:val="eachSect"/>
          </w:footnotePr>
          <w:pgSz w:w="11906" w:h="16838"/>
          <w:pgMar w:top="1417" w:right="1417" w:bottom="1417" w:left="1417" w:header="708" w:footer="708" w:gutter="0"/>
          <w:pgNumType w:fmt="lowerRoman"/>
          <w:cols w:space="708"/>
          <w:titlePg/>
          <w:docGrid w:linePitch="360"/>
        </w:sectPr>
      </w:pPr>
    </w:p>
    <w:p w:rsidR="007D4882" w:rsidRPr="00D523A3" w:rsidRDefault="007D4882" w:rsidP="007D4882">
      <w:pPr>
        <w:suppressAutoHyphens w:val="0"/>
        <w:overflowPunct/>
        <w:autoSpaceDE/>
        <w:autoSpaceDN/>
        <w:adjustRightInd/>
        <w:spacing w:before="142" w:after="0"/>
        <w:jc w:val="center"/>
        <w:textAlignment w:val="auto"/>
        <w:rPr>
          <w:b/>
          <w:noProof/>
          <w:sz w:val="28"/>
          <w:szCs w:val="28"/>
        </w:rPr>
      </w:pPr>
      <w:r w:rsidRPr="00D523A3">
        <w:rPr>
          <w:b/>
          <w:noProof/>
          <w:sz w:val="28"/>
          <w:szCs w:val="28"/>
        </w:rPr>
        <w:lastRenderedPageBreak/>
        <w:t xml:space="preserve">Grille </w:t>
      </w:r>
      <w:r w:rsidR="008F70CF" w:rsidRPr="00D523A3">
        <w:rPr>
          <w:b/>
          <w:noProof/>
          <w:sz w:val="28"/>
          <w:szCs w:val="28"/>
        </w:rPr>
        <w:t xml:space="preserve">d’évaluation </w:t>
      </w:r>
      <w:r w:rsidR="00125220" w:rsidRPr="00D523A3">
        <w:rPr>
          <w:b/>
          <w:noProof/>
          <w:sz w:val="28"/>
          <w:szCs w:val="28"/>
        </w:rPr>
        <w:t xml:space="preserve">des </w:t>
      </w:r>
      <w:r w:rsidR="008F70CF" w:rsidRPr="00D523A3">
        <w:rPr>
          <w:b/>
          <w:noProof/>
          <w:sz w:val="28"/>
          <w:szCs w:val="28"/>
        </w:rPr>
        <w:t>M</w:t>
      </w:r>
      <w:r w:rsidRPr="00D523A3">
        <w:rPr>
          <w:b/>
          <w:noProof/>
          <w:sz w:val="28"/>
          <w:szCs w:val="28"/>
        </w:rPr>
        <w:t>anifestation</w:t>
      </w:r>
      <w:r w:rsidR="008F70CF" w:rsidRPr="00D523A3">
        <w:rPr>
          <w:b/>
          <w:noProof/>
          <w:sz w:val="28"/>
          <w:szCs w:val="28"/>
        </w:rPr>
        <w:t>s</w:t>
      </w:r>
      <w:r w:rsidRPr="00D523A3">
        <w:rPr>
          <w:b/>
          <w:noProof/>
          <w:sz w:val="28"/>
          <w:szCs w:val="28"/>
        </w:rPr>
        <w:t xml:space="preserve"> d’</w:t>
      </w:r>
      <w:r w:rsidR="008F70CF" w:rsidRPr="00D523A3">
        <w:rPr>
          <w:b/>
          <w:noProof/>
          <w:sz w:val="28"/>
          <w:szCs w:val="28"/>
        </w:rPr>
        <w:t>I</w:t>
      </w:r>
      <w:r w:rsidRPr="00D523A3">
        <w:rPr>
          <w:b/>
          <w:noProof/>
          <w:sz w:val="28"/>
          <w:szCs w:val="28"/>
        </w:rPr>
        <w:t>ntérêt</w:t>
      </w:r>
    </w:p>
    <w:p w:rsidR="007D4882" w:rsidRPr="00D523A3" w:rsidRDefault="007D4882" w:rsidP="007D4882">
      <w:pPr>
        <w:suppressAutoHyphens w:val="0"/>
        <w:overflowPunct/>
        <w:autoSpaceDE/>
        <w:autoSpaceDN/>
        <w:adjustRightInd/>
        <w:spacing w:before="142" w:after="0"/>
        <w:textAlignment w:val="auto"/>
        <w:rPr>
          <w:noProof/>
        </w:rPr>
      </w:pPr>
    </w:p>
    <w:p w:rsidR="00C9694F" w:rsidRPr="00D523A3" w:rsidRDefault="00C9694F" w:rsidP="007D4882">
      <w:pPr>
        <w:suppressAutoHyphens w:val="0"/>
        <w:overflowPunct/>
        <w:autoSpaceDE/>
        <w:autoSpaceDN/>
        <w:adjustRightInd/>
        <w:spacing w:before="142" w:after="0"/>
        <w:textAlignment w:val="auto"/>
        <w:rPr>
          <w:noProof/>
        </w:rPr>
      </w:pPr>
      <w:r w:rsidRPr="00D523A3">
        <w:rPr>
          <w:noProof/>
        </w:rPr>
        <w:t xml:space="preserve">Le tableau ci-dessous </w:t>
      </w:r>
      <w:r w:rsidR="006B7420" w:rsidRPr="00D523A3">
        <w:rPr>
          <w:noProof/>
        </w:rPr>
        <w:t xml:space="preserve">pourra être </w:t>
      </w:r>
      <w:r w:rsidRPr="00D523A3">
        <w:rPr>
          <w:noProof/>
        </w:rPr>
        <w:t xml:space="preserve">utilisé pour établir la liste restreinte des Candidats. </w:t>
      </w:r>
      <w:r w:rsidR="006B7420" w:rsidRPr="00D523A3">
        <w:rPr>
          <w:noProof/>
        </w:rPr>
        <w:t xml:space="preserve">Un tableau </w:t>
      </w:r>
      <w:r w:rsidRPr="00D523A3">
        <w:rPr>
          <w:noProof/>
        </w:rPr>
        <w:t xml:space="preserve">doit être rempli par Candidat. </w:t>
      </w:r>
      <w:r w:rsidR="00125220" w:rsidRPr="00D523A3">
        <w:rPr>
          <w:noProof/>
        </w:rPr>
        <w:t xml:space="preserve">Pour chaque </w:t>
      </w:r>
      <w:r w:rsidR="00E52747" w:rsidRPr="00D523A3">
        <w:rPr>
          <w:noProof/>
        </w:rPr>
        <w:t>référence</w:t>
      </w:r>
      <w:r w:rsidR="00125220" w:rsidRPr="00D523A3">
        <w:rPr>
          <w:noProof/>
        </w:rPr>
        <w:t>, l</w:t>
      </w:r>
      <w:r w:rsidR="006B7420" w:rsidRPr="00D523A3">
        <w:rPr>
          <w:noProof/>
        </w:rPr>
        <w:t>'évaluateur</w:t>
      </w:r>
      <w:r w:rsidR="00125220" w:rsidRPr="00D523A3">
        <w:rPr>
          <w:noProof/>
        </w:rPr>
        <w:t xml:space="preserve"> cochera les cases correspondant aux critères auxquels </w:t>
      </w:r>
      <w:r w:rsidR="006C0D0D" w:rsidRPr="00D523A3">
        <w:rPr>
          <w:noProof/>
        </w:rPr>
        <w:t>elle</w:t>
      </w:r>
      <w:r w:rsidR="00125220" w:rsidRPr="00D523A3">
        <w:rPr>
          <w:noProof/>
        </w:rPr>
        <w:t xml:space="preserve"> satisfait.</w:t>
      </w:r>
    </w:p>
    <w:p w:rsidR="00AE789A" w:rsidRPr="00D523A3" w:rsidRDefault="00AE789A" w:rsidP="00AE789A">
      <w:pPr>
        <w:tabs>
          <w:tab w:val="right" w:leader="underscore" w:pos="14175"/>
        </w:tabs>
        <w:suppressAutoHyphens w:val="0"/>
        <w:overflowPunct/>
        <w:autoSpaceDE/>
        <w:autoSpaceDN/>
        <w:adjustRightInd/>
        <w:spacing w:before="142" w:after="0"/>
        <w:textAlignment w:val="auto"/>
        <w:rPr>
          <w:noProof/>
        </w:rPr>
      </w:pPr>
      <w:r w:rsidRPr="00D523A3">
        <w:rPr>
          <w:noProof/>
        </w:rPr>
        <w:t xml:space="preserve">Nom du Candidat : </w:t>
      </w:r>
      <w:r w:rsidRPr="00D523A3">
        <w:rPr>
          <w:noProof/>
        </w:rPr>
        <w:tab/>
      </w:r>
    </w:p>
    <w:p w:rsidR="007D4882" w:rsidRPr="00D523A3" w:rsidRDefault="007D4882" w:rsidP="007D4882">
      <w:pPr>
        <w:suppressAutoHyphens w:val="0"/>
        <w:overflowPunct/>
        <w:autoSpaceDE/>
        <w:autoSpaceDN/>
        <w:adjustRightInd/>
        <w:spacing w:before="142" w:after="0"/>
        <w:textAlignment w:val="auto"/>
        <w:rPr>
          <w:noProof/>
        </w:rPr>
      </w:pPr>
    </w:p>
    <w:tbl>
      <w:tblPr>
        <w:tblStyle w:val="Grilledutableau"/>
        <w:tblW w:w="0" w:type="auto"/>
        <w:tblLook w:val="04A0" w:firstRow="1" w:lastRow="0" w:firstColumn="1" w:lastColumn="0" w:noHBand="0" w:noVBand="1"/>
      </w:tblPr>
      <w:tblGrid>
        <w:gridCol w:w="2006"/>
        <w:gridCol w:w="1998"/>
        <w:gridCol w:w="1998"/>
        <w:gridCol w:w="1998"/>
        <w:gridCol w:w="1998"/>
        <w:gridCol w:w="1999"/>
        <w:gridCol w:w="1995"/>
      </w:tblGrid>
      <w:tr w:rsidR="008E7C75" w:rsidRPr="00D523A3" w:rsidTr="007D4882">
        <w:tc>
          <w:tcPr>
            <w:tcW w:w="2020"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rsidR="007D4882" w:rsidRPr="00D523A3" w:rsidRDefault="00AE789A" w:rsidP="00AE789A">
            <w:pPr>
              <w:suppressAutoHyphens w:val="0"/>
              <w:overflowPunct/>
              <w:autoSpaceDE/>
              <w:autoSpaceDN/>
              <w:adjustRightInd/>
              <w:spacing w:before="142" w:after="0"/>
              <w:jc w:val="center"/>
              <w:textAlignment w:val="auto"/>
              <w:rPr>
                <w:b/>
                <w:i/>
                <w:noProof/>
              </w:rPr>
            </w:pPr>
            <w:r w:rsidRPr="00D523A3">
              <w:rPr>
                <w:b/>
                <w:i/>
                <w:noProof/>
                <w:highlight w:val="yellow"/>
              </w:rPr>
              <w:t>[</w:t>
            </w:r>
            <w:r w:rsidR="007D4882" w:rsidRPr="00D523A3">
              <w:rPr>
                <w:b/>
                <w:i/>
                <w:noProof/>
                <w:highlight w:val="yellow"/>
              </w:rPr>
              <w:t>Critère 1</w:t>
            </w:r>
            <w:r w:rsidRPr="00D523A3">
              <w:rPr>
                <w:b/>
                <w:i/>
                <w:noProof/>
                <w:highlight w:val="yellow"/>
              </w:rPr>
              <w:t>]</w:t>
            </w:r>
            <w:r w:rsidR="00492AC4" w:rsidRPr="00D523A3">
              <w:rPr>
                <w:rStyle w:val="Appelnotedebasdep"/>
                <w:b/>
                <w:i/>
                <w:noProof/>
                <w:highlight w:val="yellow"/>
              </w:rPr>
              <w:footnoteReference w:id="1"/>
            </w:r>
          </w:p>
        </w:tc>
        <w:tc>
          <w:tcPr>
            <w:tcW w:w="2020" w:type="dxa"/>
          </w:tcPr>
          <w:p w:rsidR="007D4882" w:rsidRPr="00D523A3" w:rsidRDefault="00AE789A" w:rsidP="00AE789A">
            <w:pPr>
              <w:suppressAutoHyphens w:val="0"/>
              <w:overflowPunct/>
              <w:autoSpaceDE/>
              <w:autoSpaceDN/>
              <w:adjustRightInd/>
              <w:spacing w:before="142" w:after="0"/>
              <w:jc w:val="center"/>
              <w:textAlignment w:val="auto"/>
              <w:rPr>
                <w:b/>
                <w:i/>
                <w:noProof/>
              </w:rPr>
            </w:pPr>
            <w:r w:rsidRPr="00D523A3">
              <w:rPr>
                <w:b/>
                <w:i/>
                <w:noProof/>
                <w:highlight w:val="yellow"/>
              </w:rPr>
              <w:t>[</w:t>
            </w:r>
            <w:r w:rsidR="007D4882" w:rsidRPr="00D523A3">
              <w:rPr>
                <w:b/>
                <w:i/>
                <w:noProof/>
                <w:highlight w:val="yellow"/>
              </w:rPr>
              <w:t>Critère 2</w:t>
            </w:r>
            <w:r w:rsidRPr="00D523A3">
              <w:rPr>
                <w:b/>
                <w:i/>
                <w:noProof/>
                <w:highlight w:val="yellow"/>
              </w:rPr>
              <w:t>]</w:t>
            </w:r>
          </w:p>
        </w:tc>
        <w:tc>
          <w:tcPr>
            <w:tcW w:w="2020" w:type="dxa"/>
          </w:tcPr>
          <w:p w:rsidR="007D4882" w:rsidRPr="00D523A3" w:rsidRDefault="00AE789A" w:rsidP="00AE789A">
            <w:pPr>
              <w:suppressAutoHyphens w:val="0"/>
              <w:overflowPunct/>
              <w:autoSpaceDE/>
              <w:autoSpaceDN/>
              <w:adjustRightInd/>
              <w:spacing w:before="142" w:after="0"/>
              <w:jc w:val="center"/>
              <w:textAlignment w:val="auto"/>
              <w:rPr>
                <w:b/>
                <w:i/>
                <w:noProof/>
              </w:rPr>
            </w:pPr>
            <w:r w:rsidRPr="00D523A3">
              <w:rPr>
                <w:b/>
                <w:i/>
                <w:noProof/>
                <w:highlight w:val="yellow"/>
              </w:rPr>
              <w:t>[</w:t>
            </w:r>
            <w:r w:rsidR="007D4882" w:rsidRPr="00D523A3">
              <w:rPr>
                <w:b/>
                <w:i/>
                <w:noProof/>
                <w:highlight w:val="yellow"/>
              </w:rPr>
              <w:t>Critère 3</w:t>
            </w:r>
            <w:r w:rsidRPr="00D523A3">
              <w:rPr>
                <w:b/>
                <w:i/>
                <w:noProof/>
                <w:highlight w:val="yellow"/>
              </w:rPr>
              <w:t>]</w:t>
            </w:r>
          </w:p>
        </w:tc>
        <w:tc>
          <w:tcPr>
            <w:tcW w:w="2020" w:type="dxa"/>
          </w:tcPr>
          <w:p w:rsidR="007D4882" w:rsidRPr="00D523A3" w:rsidRDefault="00AE789A" w:rsidP="00AE789A">
            <w:pPr>
              <w:suppressAutoHyphens w:val="0"/>
              <w:overflowPunct/>
              <w:autoSpaceDE/>
              <w:autoSpaceDN/>
              <w:adjustRightInd/>
              <w:spacing w:before="142" w:after="0"/>
              <w:jc w:val="center"/>
              <w:textAlignment w:val="auto"/>
              <w:rPr>
                <w:b/>
                <w:i/>
                <w:noProof/>
              </w:rPr>
            </w:pPr>
            <w:r w:rsidRPr="00D523A3">
              <w:rPr>
                <w:b/>
                <w:i/>
                <w:noProof/>
                <w:highlight w:val="yellow"/>
              </w:rPr>
              <w:t>[</w:t>
            </w:r>
            <w:r w:rsidR="007D4882" w:rsidRPr="00D523A3">
              <w:rPr>
                <w:b/>
                <w:i/>
                <w:noProof/>
                <w:highlight w:val="yellow"/>
              </w:rPr>
              <w:t>Critère 4</w:t>
            </w:r>
            <w:r w:rsidRPr="00D523A3">
              <w:rPr>
                <w:b/>
                <w:i/>
                <w:noProof/>
                <w:highlight w:val="yellow"/>
              </w:rPr>
              <w:t>]</w:t>
            </w:r>
          </w:p>
        </w:tc>
        <w:tc>
          <w:tcPr>
            <w:tcW w:w="2021" w:type="dxa"/>
          </w:tcPr>
          <w:p w:rsidR="007D4882" w:rsidRPr="00D523A3" w:rsidRDefault="00AE789A" w:rsidP="00AE789A">
            <w:pPr>
              <w:suppressAutoHyphens w:val="0"/>
              <w:overflowPunct/>
              <w:autoSpaceDE/>
              <w:autoSpaceDN/>
              <w:adjustRightInd/>
              <w:spacing w:before="142" w:after="0"/>
              <w:jc w:val="center"/>
              <w:textAlignment w:val="auto"/>
              <w:rPr>
                <w:b/>
                <w:i/>
                <w:noProof/>
              </w:rPr>
            </w:pPr>
            <w:r w:rsidRPr="00D523A3">
              <w:rPr>
                <w:b/>
                <w:i/>
                <w:noProof/>
                <w:highlight w:val="yellow"/>
              </w:rPr>
              <w:t>[</w:t>
            </w:r>
            <w:r w:rsidR="007D4882" w:rsidRPr="00D523A3">
              <w:rPr>
                <w:b/>
                <w:i/>
                <w:noProof/>
                <w:highlight w:val="yellow"/>
              </w:rPr>
              <w:t>Critère 5</w:t>
            </w:r>
            <w:r w:rsidRPr="00D523A3">
              <w:rPr>
                <w:b/>
                <w:i/>
                <w:noProof/>
                <w:highlight w:val="yellow"/>
              </w:rPr>
              <w:t>]</w:t>
            </w:r>
          </w:p>
        </w:tc>
        <w:tc>
          <w:tcPr>
            <w:tcW w:w="2021" w:type="dxa"/>
          </w:tcPr>
          <w:p w:rsidR="007D4882" w:rsidRPr="00D523A3" w:rsidRDefault="00AE789A" w:rsidP="00AE789A">
            <w:pPr>
              <w:suppressAutoHyphens w:val="0"/>
              <w:overflowPunct/>
              <w:autoSpaceDE/>
              <w:autoSpaceDN/>
              <w:adjustRightInd/>
              <w:spacing w:before="142" w:after="0"/>
              <w:jc w:val="center"/>
              <w:textAlignment w:val="auto"/>
              <w:rPr>
                <w:b/>
                <w:i/>
                <w:noProof/>
              </w:rPr>
            </w:pPr>
            <w:r w:rsidRPr="00D523A3">
              <w:rPr>
                <w:b/>
                <w:i/>
                <w:noProof/>
                <w:highlight w:val="yellow"/>
              </w:rPr>
              <w:t>[</w:t>
            </w:r>
            <w:r w:rsidR="007D4882" w:rsidRPr="00D523A3">
              <w:rPr>
                <w:b/>
                <w:i/>
                <w:noProof/>
                <w:highlight w:val="yellow"/>
              </w:rPr>
              <w:t>Etc.</w:t>
            </w:r>
            <w:r w:rsidRPr="00D523A3">
              <w:rPr>
                <w:b/>
                <w:i/>
                <w:noProof/>
                <w:highlight w:val="yellow"/>
              </w:rPr>
              <w:t>]</w:t>
            </w:r>
          </w:p>
        </w:tc>
      </w:tr>
      <w:tr w:rsidR="008E7C75" w:rsidRPr="00D523A3" w:rsidTr="007D4882">
        <w:tc>
          <w:tcPr>
            <w:tcW w:w="2020" w:type="dxa"/>
          </w:tcPr>
          <w:p w:rsidR="007D4882" w:rsidRPr="00D523A3" w:rsidRDefault="00AE789A" w:rsidP="007D4882">
            <w:pPr>
              <w:suppressAutoHyphens w:val="0"/>
              <w:overflowPunct/>
              <w:autoSpaceDE/>
              <w:autoSpaceDN/>
              <w:adjustRightInd/>
              <w:spacing w:before="142" w:after="0"/>
              <w:textAlignment w:val="auto"/>
              <w:rPr>
                <w:b/>
                <w:i/>
                <w:noProof/>
                <w:highlight w:val="yellow"/>
              </w:rPr>
            </w:pPr>
            <w:r w:rsidRPr="00D523A3">
              <w:rPr>
                <w:b/>
                <w:i/>
                <w:noProof/>
                <w:highlight w:val="yellow"/>
              </w:rPr>
              <w:t>[</w:t>
            </w:r>
            <w:r w:rsidR="007D4882" w:rsidRPr="00D523A3">
              <w:rPr>
                <w:b/>
                <w:i/>
                <w:noProof/>
                <w:highlight w:val="yellow"/>
              </w:rPr>
              <w:t>Référence A</w:t>
            </w:r>
            <w:r w:rsidR="008F70CF" w:rsidRPr="00D523A3">
              <w:rPr>
                <w:b/>
                <w:i/>
                <w:noProof/>
                <w:highlight w:val="yellow"/>
              </w:rPr>
              <w:t>]</w:t>
            </w:r>
            <w:r w:rsidR="00492AC4" w:rsidRPr="00D523A3">
              <w:rPr>
                <w:rStyle w:val="Appelnotedebasdep"/>
                <w:b/>
                <w:i/>
                <w:noProof/>
              </w:rPr>
              <w:footnoteReference w:id="2"/>
            </w:r>
          </w:p>
        </w:tc>
        <w:tc>
          <w:tcPr>
            <w:tcW w:w="2020"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1"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1" w:type="dxa"/>
          </w:tcPr>
          <w:p w:rsidR="007D4882" w:rsidRPr="00D523A3" w:rsidRDefault="007D4882" w:rsidP="007D4882">
            <w:pPr>
              <w:suppressAutoHyphens w:val="0"/>
              <w:overflowPunct/>
              <w:autoSpaceDE/>
              <w:autoSpaceDN/>
              <w:adjustRightInd/>
              <w:spacing w:before="142" w:after="0"/>
              <w:textAlignment w:val="auto"/>
              <w:rPr>
                <w:noProof/>
              </w:rPr>
            </w:pPr>
          </w:p>
        </w:tc>
      </w:tr>
      <w:tr w:rsidR="008E7C75" w:rsidRPr="00D523A3" w:rsidTr="007D4882">
        <w:tc>
          <w:tcPr>
            <w:tcW w:w="2020" w:type="dxa"/>
          </w:tcPr>
          <w:p w:rsidR="007D4882" w:rsidRPr="00D523A3" w:rsidRDefault="00AE789A" w:rsidP="007D4882">
            <w:pPr>
              <w:suppressAutoHyphens w:val="0"/>
              <w:overflowPunct/>
              <w:autoSpaceDE/>
              <w:autoSpaceDN/>
              <w:adjustRightInd/>
              <w:spacing w:before="142" w:after="0"/>
              <w:textAlignment w:val="auto"/>
              <w:rPr>
                <w:b/>
                <w:i/>
                <w:noProof/>
                <w:highlight w:val="yellow"/>
              </w:rPr>
            </w:pPr>
            <w:r w:rsidRPr="00D523A3">
              <w:rPr>
                <w:b/>
                <w:i/>
                <w:noProof/>
                <w:highlight w:val="yellow"/>
              </w:rPr>
              <w:t>[</w:t>
            </w:r>
            <w:r w:rsidR="007D4882" w:rsidRPr="00D523A3">
              <w:rPr>
                <w:b/>
                <w:i/>
                <w:noProof/>
                <w:highlight w:val="yellow"/>
              </w:rPr>
              <w:t>Référence B</w:t>
            </w:r>
            <w:r w:rsidRPr="00D523A3">
              <w:rPr>
                <w:b/>
                <w:i/>
                <w:noProof/>
                <w:highlight w:val="yellow"/>
              </w:rPr>
              <w:t>]</w:t>
            </w:r>
          </w:p>
        </w:tc>
        <w:tc>
          <w:tcPr>
            <w:tcW w:w="2020"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1"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1" w:type="dxa"/>
          </w:tcPr>
          <w:p w:rsidR="007D4882" w:rsidRPr="00D523A3" w:rsidRDefault="007D4882" w:rsidP="007D4882">
            <w:pPr>
              <w:suppressAutoHyphens w:val="0"/>
              <w:overflowPunct/>
              <w:autoSpaceDE/>
              <w:autoSpaceDN/>
              <w:adjustRightInd/>
              <w:spacing w:before="142" w:after="0"/>
              <w:textAlignment w:val="auto"/>
              <w:rPr>
                <w:noProof/>
              </w:rPr>
            </w:pPr>
          </w:p>
        </w:tc>
      </w:tr>
      <w:tr w:rsidR="008E7C75" w:rsidRPr="00D523A3" w:rsidTr="007D4882">
        <w:tc>
          <w:tcPr>
            <w:tcW w:w="2020" w:type="dxa"/>
          </w:tcPr>
          <w:p w:rsidR="007D4882" w:rsidRPr="00D523A3" w:rsidRDefault="00AE789A" w:rsidP="007D4882">
            <w:pPr>
              <w:suppressAutoHyphens w:val="0"/>
              <w:overflowPunct/>
              <w:autoSpaceDE/>
              <w:autoSpaceDN/>
              <w:adjustRightInd/>
              <w:spacing w:before="142" w:after="0"/>
              <w:textAlignment w:val="auto"/>
              <w:rPr>
                <w:b/>
                <w:i/>
                <w:noProof/>
                <w:highlight w:val="yellow"/>
              </w:rPr>
            </w:pPr>
            <w:r w:rsidRPr="00D523A3">
              <w:rPr>
                <w:b/>
                <w:i/>
                <w:noProof/>
                <w:highlight w:val="yellow"/>
              </w:rPr>
              <w:t>[</w:t>
            </w:r>
            <w:r w:rsidR="007D4882" w:rsidRPr="00D523A3">
              <w:rPr>
                <w:b/>
                <w:i/>
                <w:noProof/>
                <w:highlight w:val="yellow"/>
              </w:rPr>
              <w:t>Référence C</w:t>
            </w:r>
            <w:r w:rsidRPr="00D523A3">
              <w:rPr>
                <w:b/>
                <w:i/>
                <w:noProof/>
                <w:highlight w:val="yellow"/>
              </w:rPr>
              <w:t>]</w:t>
            </w:r>
          </w:p>
        </w:tc>
        <w:tc>
          <w:tcPr>
            <w:tcW w:w="2020"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1"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1" w:type="dxa"/>
          </w:tcPr>
          <w:p w:rsidR="007D4882" w:rsidRPr="00D523A3" w:rsidRDefault="007D4882" w:rsidP="007D4882">
            <w:pPr>
              <w:suppressAutoHyphens w:val="0"/>
              <w:overflowPunct/>
              <w:autoSpaceDE/>
              <w:autoSpaceDN/>
              <w:adjustRightInd/>
              <w:spacing w:before="142" w:after="0"/>
              <w:textAlignment w:val="auto"/>
              <w:rPr>
                <w:noProof/>
              </w:rPr>
            </w:pPr>
          </w:p>
        </w:tc>
      </w:tr>
      <w:tr w:rsidR="008E7C75" w:rsidRPr="00D523A3" w:rsidTr="007D4882">
        <w:tc>
          <w:tcPr>
            <w:tcW w:w="2020" w:type="dxa"/>
          </w:tcPr>
          <w:p w:rsidR="007D4882" w:rsidRPr="00D523A3" w:rsidRDefault="00AE789A" w:rsidP="007D4882">
            <w:pPr>
              <w:suppressAutoHyphens w:val="0"/>
              <w:overflowPunct/>
              <w:autoSpaceDE/>
              <w:autoSpaceDN/>
              <w:adjustRightInd/>
              <w:spacing w:before="142" w:after="0"/>
              <w:textAlignment w:val="auto"/>
              <w:rPr>
                <w:b/>
                <w:i/>
                <w:noProof/>
                <w:highlight w:val="yellow"/>
              </w:rPr>
            </w:pPr>
            <w:r w:rsidRPr="00D523A3">
              <w:rPr>
                <w:b/>
                <w:i/>
                <w:noProof/>
                <w:highlight w:val="yellow"/>
              </w:rPr>
              <w:t>[</w:t>
            </w:r>
            <w:r w:rsidR="007D4882" w:rsidRPr="00D523A3">
              <w:rPr>
                <w:b/>
                <w:i/>
                <w:noProof/>
                <w:highlight w:val="yellow"/>
              </w:rPr>
              <w:t>Etc.</w:t>
            </w:r>
            <w:r w:rsidRPr="00D523A3">
              <w:rPr>
                <w:b/>
                <w:i/>
                <w:noProof/>
                <w:highlight w:val="yellow"/>
              </w:rPr>
              <w:t>]</w:t>
            </w:r>
          </w:p>
        </w:tc>
        <w:tc>
          <w:tcPr>
            <w:tcW w:w="2020"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1"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1" w:type="dxa"/>
          </w:tcPr>
          <w:p w:rsidR="007D4882" w:rsidRPr="00D523A3" w:rsidRDefault="007D4882" w:rsidP="007D4882">
            <w:pPr>
              <w:suppressAutoHyphens w:val="0"/>
              <w:overflowPunct/>
              <w:autoSpaceDE/>
              <w:autoSpaceDN/>
              <w:adjustRightInd/>
              <w:spacing w:before="142" w:after="0"/>
              <w:textAlignment w:val="auto"/>
              <w:rPr>
                <w:noProof/>
              </w:rPr>
            </w:pPr>
          </w:p>
        </w:tc>
      </w:tr>
      <w:tr w:rsidR="007D4882" w:rsidRPr="00D523A3" w:rsidTr="007D4882">
        <w:tc>
          <w:tcPr>
            <w:tcW w:w="2020" w:type="dxa"/>
          </w:tcPr>
          <w:p w:rsidR="007D4882" w:rsidRPr="00D523A3" w:rsidRDefault="007D4882" w:rsidP="007D4882">
            <w:pPr>
              <w:suppressAutoHyphens w:val="0"/>
              <w:overflowPunct/>
              <w:autoSpaceDE/>
              <w:autoSpaceDN/>
              <w:adjustRightInd/>
              <w:spacing w:before="142" w:after="0"/>
              <w:textAlignment w:val="auto"/>
              <w:rPr>
                <w:b/>
                <w:noProof/>
              </w:rPr>
            </w:pPr>
            <w:r w:rsidRPr="00D523A3">
              <w:rPr>
                <w:b/>
                <w:noProof/>
              </w:rPr>
              <w:t>Total</w:t>
            </w:r>
            <w:r w:rsidR="00AE789A" w:rsidRPr="00D523A3">
              <w:rPr>
                <w:rStyle w:val="Appelnotedebasdep"/>
                <w:b/>
                <w:noProof/>
              </w:rPr>
              <w:footnoteReference w:id="3"/>
            </w:r>
          </w:p>
        </w:tc>
        <w:tc>
          <w:tcPr>
            <w:tcW w:w="2020"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1" w:type="dxa"/>
          </w:tcPr>
          <w:p w:rsidR="007D4882" w:rsidRPr="00D523A3" w:rsidRDefault="007D4882" w:rsidP="007D4882">
            <w:pPr>
              <w:suppressAutoHyphens w:val="0"/>
              <w:overflowPunct/>
              <w:autoSpaceDE/>
              <w:autoSpaceDN/>
              <w:adjustRightInd/>
              <w:spacing w:before="142" w:after="0"/>
              <w:textAlignment w:val="auto"/>
              <w:rPr>
                <w:noProof/>
              </w:rPr>
            </w:pPr>
          </w:p>
        </w:tc>
        <w:tc>
          <w:tcPr>
            <w:tcW w:w="2021" w:type="dxa"/>
          </w:tcPr>
          <w:p w:rsidR="007D4882" w:rsidRPr="00D523A3" w:rsidRDefault="007D4882" w:rsidP="007D4882">
            <w:pPr>
              <w:suppressAutoHyphens w:val="0"/>
              <w:overflowPunct/>
              <w:autoSpaceDE/>
              <w:autoSpaceDN/>
              <w:adjustRightInd/>
              <w:spacing w:before="142" w:after="0"/>
              <w:textAlignment w:val="auto"/>
              <w:rPr>
                <w:noProof/>
              </w:rPr>
            </w:pPr>
          </w:p>
        </w:tc>
      </w:tr>
    </w:tbl>
    <w:p w:rsidR="007D4882" w:rsidRPr="00D523A3" w:rsidRDefault="007D4882" w:rsidP="007D4882">
      <w:pPr>
        <w:suppressAutoHyphens w:val="0"/>
        <w:overflowPunct/>
        <w:autoSpaceDE/>
        <w:autoSpaceDN/>
        <w:adjustRightInd/>
        <w:spacing w:before="142" w:after="0"/>
        <w:textAlignment w:val="auto"/>
        <w:rPr>
          <w:noProof/>
        </w:rPr>
      </w:pPr>
    </w:p>
    <w:p w:rsidR="00AE789A" w:rsidRPr="00D523A3" w:rsidRDefault="00AE789A" w:rsidP="007D4882">
      <w:pPr>
        <w:suppressAutoHyphens w:val="0"/>
        <w:overflowPunct/>
        <w:autoSpaceDE/>
        <w:autoSpaceDN/>
        <w:adjustRightInd/>
        <w:spacing w:before="142" w:after="0"/>
        <w:textAlignment w:val="auto"/>
        <w:rPr>
          <w:noProof/>
        </w:rPr>
      </w:pPr>
      <w:r w:rsidRPr="00D523A3">
        <w:rPr>
          <w:noProof/>
        </w:rPr>
        <w:t xml:space="preserve">Le choix des Candidats à inclure dans la Liste Restreinte doit se </w:t>
      </w:r>
      <w:r w:rsidR="00125220" w:rsidRPr="00D523A3">
        <w:rPr>
          <w:noProof/>
        </w:rPr>
        <w:t>conformer aux</w:t>
      </w:r>
      <w:r w:rsidRPr="00D523A3">
        <w:rPr>
          <w:noProof/>
        </w:rPr>
        <w:t xml:space="preserve"> règles définies comme suit :</w:t>
      </w:r>
    </w:p>
    <w:p w:rsidR="00AE789A" w:rsidRPr="00D523A3" w:rsidRDefault="006F4BC3" w:rsidP="006F128C">
      <w:pPr>
        <w:pStyle w:val="Paragraphedeliste"/>
        <w:numPr>
          <w:ilvl w:val="0"/>
          <w:numId w:val="9"/>
        </w:numPr>
        <w:suppressAutoHyphens w:val="0"/>
        <w:overflowPunct/>
        <w:autoSpaceDE/>
        <w:autoSpaceDN/>
        <w:adjustRightInd/>
        <w:spacing w:before="142" w:after="0"/>
        <w:ind w:left="567" w:hanging="567"/>
        <w:contextualSpacing w:val="0"/>
        <w:textAlignment w:val="auto"/>
        <w:rPr>
          <w:noProof/>
        </w:rPr>
      </w:pPr>
      <w:r w:rsidRPr="00D523A3">
        <w:rPr>
          <w:noProof/>
        </w:rPr>
        <w:t>L</w:t>
      </w:r>
      <w:r w:rsidR="00125220" w:rsidRPr="00D523A3">
        <w:rPr>
          <w:noProof/>
        </w:rPr>
        <w:t xml:space="preserve">e Candidat doit disposer d'au moins une </w:t>
      </w:r>
      <w:r w:rsidR="006C0D0D" w:rsidRPr="00D523A3">
        <w:rPr>
          <w:noProof/>
        </w:rPr>
        <w:t>référence</w:t>
      </w:r>
      <w:r w:rsidR="00125220" w:rsidRPr="00D523A3">
        <w:rPr>
          <w:noProof/>
        </w:rPr>
        <w:t xml:space="preserve"> </w:t>
      </w:r>
      <w:r w:rsidR="006B7420" w:rsidRPr="00D523A3">
        <w:rPr>
          <w:noProof/>
        </w:rPr>
        <w:t>pour</w:t>
      </w:r>
      <w:r w:rsidR="00125220" w:rsidRPr="00D523A3">
        <w:rPr>
          <w:noProof/>
        </w:rPr>
        <w:t xml:space="preserve"> chaque critère; sinon, sa </w:t>
      </w:r>
      <w:r w:rsidR="00215A9C" w:rsidRPr="00D523A3">
        <w:rPr>
          <w:noProof/>
        </w:rPr>
        <w:t>c</w:t>
      </w:r>
      <w:r w:rsidR="00125220" w:rsidRPr="00D523A3">
        <w:rPr>
          <w:noProof/>
        </w:rPr>
        <w:t>andidature sera rejetée</w:t>
      </w:r>
      <w:r w:rsidR="00AE789A" w:rsidRPr="00D523A3">
        <w:rPr>
          <w:noProof/>
        </w:rPr>
        <w:t> ;</w:t>
      </w:r>
    </w:p>
    <w:p w:rsidR="00AE789A" w:rsidRPr="00D523A3" w:rsidRDefault="00AE789A" w:rsidP="006F128C">
      <w:pPr>
        <w:pStyle w:val="Paragraphedeliste"/>
        <w:numPr>
          <w:ilvl w:val="0"/>
          <w:numId w:val="9"/>
        </w:numPr>
        <w:suppressAutoHyphens w:val="0"/>
        <w:overflowPunct/>
        <w:autoSpaceDE/>
        <w:autoSpaceDN/>
        <w:adjustRightInd/>
        <w:spacing w:before="142" w:after="0"/>
        <w:ind w:left="567" w:hanging="567"/>
        <w:contextualSpacing w:val="0"/>
        <w:textAlignment w:val="auto"/>
        <w:rPr>
          <w:noProof/>
        </w:rPr>
      </w:pPr>
      <w:r w:rsidRPr="00D523A3">
        <w:rPr>
          <w:noProof/>
        </w:rPr>
        <w:t xml:space="preserve">Le classement des Candidats est basé sur le </w:t>
      </w:r>
      <w:r w:rsidR="00125220" w:rsidRPr="00D523A3">
        <w:rPr>
          <w:noProof/>
        </w:rPr>
        <w:t xml:space="preserve">plus grand </w:t>
      </w:r>
      <w:r w:rsidRPr="00D523A3">
        <w:rPr>
          <w:noProof/>
        </w:rPr>
        <w:t>nombre</w:t>
      </w:r>
      <w:r w:rsidR="006B7420" w:rsidRPr="00D523A3">
        <w:rPr>
          <w:noProof/>
        </w:rPr>
        <w:t xml:space="preserve"> de</w:t>
      </w:r>
      <w:r w:rsidRPr="00D523A3">
        <w:rPr>
          <w:noProof/>
        </w:rPr>
        <w:t xml:space="preserve"> </w:t>
      </w:r>
      <w:r w:rsidR="00125220" w:rsidRPr="00D523A3">
        <w:rPr>
          <w:noProof/>
        </w:rPr>
        <w:t>critères remplis</w:t>
      </w:r>
      <w:r w:rsidRPr="00D523A3">
        <w:rPr>
          <w:noProof/>
        </w:rPr>
        <w:t xml:space="preserve"> </w:t>
      </w:r>
      <w:r w:rsidR="00B75512" w:rsidRPr="00D523A3">
        <w:rPr>
          <w:noProof/>
        </w:rPr>
        <w:t>(cases cochées) ;</w:t>
      </w:r>
    </w:p>
    <w:p w:rsidR="00B75512" w:rsidRPr="00D523A3" w:rsidRDefault="00B75512" w:rsidP="006F128C">
      <w:pPr>
        <w:pStyle w:val="Paragraphedeliste"/>
        <w:numPr>
          <w:ilvl w:val="0"/>
          <w:numId w:val="9"/>
        </w:numPr>
        <w:suppressAutoHyphens w:val="0"/>
        <w:overflowPunct/>
        <w:autoSpaceDE/>
        <w:autoSpaceDN/>
        <w:adjustRightInd/>
        <w:spacing w:before="142" w:after="0"/>
        <w:ind w:left="567" w:hanging="567"/>
        <w:contextualSpacing w:val="0"/>
        <w:textAlignment w:val="auto"/>
        <w:rPr>
          <w:noProof/>
        </w:rPr>
      </w:pPr>
      <w:r w:rsidRPr="00D523A3">
        <w:rPr>
          <w:noProof/>
        </w:rPr>
        <w:t xml:space="preserve">En cas de Groupement, les </w:t>
      </w:r>
      <w:r w:rsidR="006C0D0D" w:rsidRPr="00D523A3">
        <w:rPr>
          <w:noProof/>
        </w:rPr>
        <w:t>références</w:t>
      </w:r>
      <w:r w:rsidR="00125220" w:rsidRPr="00D523A3">
        <w:rPr>
          <w:noProof/>
        </w:rPr>
        <w:t xml:space="preserve"> de tous les membres </w:t>
      </w:r>
      <w:r w:rsidR="000048E9" w:rsidRPr="00D523A3">
        <w:rPr>
          <w:noProof/>
        </w:rPr>
        <w:t>s'additionneront</w:t>
      </w:r>
      <w:r w:rsidRPr="00D523A3">
        <w:rPr>
          <w:noProof/>
        </w:rPr>
        <w:t>.</w:t>
      </w:r>
    </w:p>
    <w:p w:rsidR="00834B8C" w:rsidRPr="00D523A3" w:rsidRDefault="00834B8C" w:rsidP="00225560">
      <w:pPr>
        <w:suppressAutoHyphens w:val="0"/>
        <w:overflowPunct/>
        <w:autoSpaceDE/>
        <w:autoSpaceDN/>
        <w:adjustRightInd/>
        <w:spacing w:before="142" w:after="0"/>
        <w:textAlignment w:val="auto"/>
        <w:rPr>
          <w:noProof/>
        </w:rPr>
      </w:pPr>
    </w:p>
    <w:p w:rsidR="00834B8C" w:rsidRPr="00D523A3" w:rsidRDefault="00834B8C" w:rsidP="00225560">
      <w:pPr>
        <w:suppressAutoHyphens w:val="0"/>
        <w:overflowPunct/>
        <w:autoSpaceDE/>
        <w:autoSpaceDN/>
        <w:adjustRightInd/>
        <w:spacing w:before="142" w:after="0"/>
        <w:textAlignment w:val="auto"/>
        <w:rPr>
          <w:noProof/>
        </w:rPr>
        <w:sectPr w:rsidR="00834B8C" w:rsidRPr="00D523A3" w:rsidSect="00834B8C">
          <w:headerReference w:type="first" r:id="rId16"/>
          <w:footnotePr>
            <w:numRestart w:val="eachSect"/>
          </w:footnotePr>
          <w:pgSz w:w="16838" w:h="11906" w:orient="landscape"/>
          <w:pgMar w:top="1418" w:right="1418" w:bottom="1418" w:left="1418" w:header="709" w:footer="709" w:gutter="0"/>
          <w:pgNumType w:fmt="lowerRoman"/>
          <w:cols w:space="708"/>
          <w:titlePg/>
          <w:docGrid w:linePitch="360"/>
        </w:sectPr>
      </w:pPr>
    </w:p>
    <w:p w:rsidR="00834B8C" w:rsidRPr="00D523A3" w:rsidRDefault="00834B8C" w:rsidP="00225560">
      <w:pPr>
        <w:suppressAutoHyphens w:val="0"/>
        <w:overflowPunct/>
        <w:autoSpaceDE/>
        <w:autoSpaceDN/>
        <w:adjustRightInd/>
        <w:spacing w:before="142" w:after="0"/>
        <w:textAlignment w:val="auto"/>
        <w:rPr>
          <w:noProof/>
        </w:rPr>
      </w:pPr>
    </w:p>
    <w:p w:rsidR="00996C7E" w:rsidRPr="00D523A3" w:rsidRDefault="00996C7E" w:rsidP="00996C7E">
      <w:pPr>
        <w:pBdr>
          <w:top w:val="single" w:sz="4" w:space="1" w:color="auto"/>
        </w:pBdr>
        <w:suppressAutoHyphens w:val="0"/>
        <w:overflowPunct/>
        <w:autoSpaceDE/>
        <w:autoSpaceDN/>
        <w:adjustRightInd/>
        <w:spacing w:before="142" w:after="0"/>
        <w:jc w:val="center"/>
        <w:textAlignment w:val="auto"/>
        <w:rPr>
          <w:b/>
          <w:i/>
          <w:noProof/>
        </w:rPr>
      </w:pPr>
      <w:r w:rsidRPr="00D523A3">
        <w:rPr>
          <w:b/>
          <w:i/>
          <w:noProof/>
          <w:highlight w:val="yellow"/>
        </w:rPr>
        <w:t>[NOM DU PAYS]</w:t>
      </w:r>
    </w:p>
    <w:p w:rsidR="00996C7E" w:rsidRPr="00D523A3" w:rsidRDefault="00996C7E" w:rsidP="00996C7E">
      <w:pPr>
        <w:suppressAutoHyphens w:val="0"/>
        <w:overflowPunct/>
        <w:autoSpaceDE/>
        <w:autoSpaceDN/>
        <w:adjustRightInd/>
        <w:spacing w:before="142" w:after="0"/>
        <w:jc w:val="center"/>
        <w:textAlignment w:val="auto"/>
        <w:rPr>
          <w:noProof/>
        </w:rPr>
      </w:pPr>
    </w:p>
    <w:p w:rsidR="00996C7E" w:rsidRPr="00D523A3" w:rsidRDefault="00996C7E" w:rsidP="00996C7E">
      <w:pPr>
        <w:pBdr>
          <w:top w:val="single" w:sz="4" w:space="1" w:color="auto"/>
        </w:pBdr>
        <w:suppressAutoHyphens w:val="0"/>
        <w:overflowPunct/>
        <w:autoSpaceDE/>
        <w:autoSpaceDN/>
        <w:adjustRightInd/>
        <w:spacing w:before="142" w:after="0"/>
        <w:jc w:val="center"/>
        <w:textAlignment w:val="auto"/>
        <w:rPr>
          <w:noProof/>
        </w:rPr>
      </w:pPr>
      <w:r w:rsidRPr="00D523A3">
        <w:rPr>
          <w:b/>
          <w:i/>
          <w:noProof/>
          <w:highlight w:val="yellow"/>
        </w:rPr>
        <w:t>[NOM DU PROJET]</w:t>
      </w:r>
      <w:r w:rsidRPr="00D523A3">
        <w:rPr>
          <w:rStyle w:val="Appelnotedebasdep"/>
          <w:noProof/>
        </w:rPr>
        <w:footnoteReference w:id="4"/>
      </w:r>
    </w:p>
    <w:p w:rsidR="00996C7E" w:rsidRPr="00D523A3" w:rsidRDefault="00996C7E" w:rsidP="00225560">
      <w:pPr>
        <w:suppressAutoHyphens w:val="0"/>
        <w:overflowPunct/>
        <w:autoSpaceDE/>
        <w:autoSpaceDN/>
        <w:adjustRightInd/>
        <w:spacing w:before="142" w:after="0"/>
        <w:textAlignment w:val="auto"/>
        <w:rPr>
          <w:noProof/>
        </w:rPr>
      </w:pPr>
    </w:p>
    <w:p w:rsidR="00F131EF" w:rsidRPr="00D523A3" w:rsidRDefault="00F131EF" w:rsidP="00F131EF">
      <w:pPr>
        <w:suppressAutoHyphens w:val="0"/>
        <w:overflowPunct/>
        <w:autoSpaceDE/>
        <w:autoSpaceDN/>
        <w:adjustRightInd/>
        <w:spacing w:before="142" w:after="0"/>
        <w:jc w:val="center"/>
        <w:textAlignment w:val="auto"/>
        <w:rPr>
          <w:b/>
          <w:noProof/>
          <w:sz w:val="24"/>
          <w:szCs w:val="24"/>
        </w:rPr>
      </w:pPr>
      <w:r w:rsidRPr="00D523A3">
        <w:rPr>
          <w:b/>
          <w:noProof/>
          <w:sz w:val="24"/>
          <w:szCs w:val="24"/>
        </w:rPr>
        <w:t>SERVICES DE CONSULTANT</w:t>
      </w:r>
    </w:p>
    <w:p w:rsidR="00F131EF" w:rsidRPr="00D523A3" w:rsidRDefault="00F131EF" w:rsidP="00F131EF">
      <w:pPr>
        <w:suppressAutoHyphens w:val="0"/>
        <w:overflowPunct/>
        <w:autoSpaceDE/>
        <w:autoSpaceDN/>
        <w:adjustRightInd/>
        <w:spacing w:before="142" w:after="0"/>
        <w:jc w:val="center"/>
        <w:textAlignment w:val="auto"/>
        <w:rPr>
          <w:b/>
          <w:noProof/>
          <w:sz w:val="24"/>
          <w:szCs w:val="24"/>
        </w:rPr>
      </w:pPr>
      <w:r w:rsidRPr="00D523A3">
        <w:rPr>
          <w:b/>
          <w:noProof/>
          <w:sz w:val="24"/>
          <w:szCs w:val="24"/>
        </w:rPr>
        <w:t>Manifestation</w:t>
      </w:r>
      <w:r w:rsidR="008F70CF" w:rsidRPr="00D523A3">
        <w:rPr>
          <w:b/>
          <w:noProof/>
          <w:sz w:val="24"/>
          <w:szCs w:val="24"/>
        </w:rPr>
        <w:t>s</w:t>
      </w:r>
      <w:r w:rsidR="00945D6D" w:rsidRPr="00D523A3">
        <w:rPr>
          <w:b/>
          <w:noProof/>
          <w:sz w:val="24"/>
          <w:szCs w:val="24"/>
        </w:rPr>
        <w:t xml:space="preserve"> d’I</w:t>
      </w:r>
      <w:r w:rsidRPr="00D523A3">
        <w:rPr>
          <w:b/>
          <w:noProof/>
          <w:sz w:val="24"/>
          <w:szCs w:val="24"/>
        </w:rPr>
        <w:t>ntérêt</w:t>
      </w:r>
    </w:p>
    <w:p w:rsidR="00F131EF" w:rsidRPr="00D523A3" w:rsidRDefault="00F131EF" w:rsidP="00225560">
      <w:pPr>
        <w:suppressAutoHyphens w:val="0"/>
        <w:overflowPunct/>
        <w:autoSpaceDE/>
        <w:autoSpaceDN/>
        <w:adjustRightInd/>
        <w:spacing w:before="142" w:after="0"/>
        <w:textAlignment w:val="auto"/>
        <w:rPr>
          <w:noProof/>
        </w:rPr>
      </w:pPr>
    </w:p>
    <w:p w:rsidR="00225560" w:rsidRPr="00D523A3" w:rsidRDefault="00996C7E" w:rsidP="00225560">
      <w:pPr>
        <w:suppressAutoHyphens w:val="0"/>
        <w:overflowPunct/>
        <w:autoSpaceDE/>
        <w:autoSpaceDN/>
        <w:adjustRightInd/>
        <w:spacing w:before="142" w:after="0"/>
        <w:textAlignment w:val="auto"/>
        <w:rPr>
          <w:noProof/>
        </w:rPr>
      </w:pPr>
      <w:r w:rsidRPr="00D523A3">
        <w:rPr>
          <w:noProof/>
        </w:rPr>
        <w:t xml:space="preserve">Le </w:t>
      </w:r>
      <w:r w:rsidRPr="00D523A3">
        <w:rPr>
          <w:i/>
          <w:noProof/>
          <w:highlight w:val="yellow"/>
        </w:rPr>
        <w:t>[insérer le nom du Client]</w:t>
      </w:r>
      <w:r w:rsidRPr="00D523A3">
        <w:rPr>
          <w:noProof/>
        </w:rPr>
        <w:t xml:space="preserve"> </w:t>
      </w:r>
      <w:r w:rsidRPr="00D523A3">
        <w:rPr>
          <w:i/>
          <w:noProof/>
          <w:highlight w:val="yellow"/>
        </w:rPr>
        <w:t>[a reçu/a sollicité]</w:t>
      </w:r>
      <w:r w:rsidRPr="00D523A3">
        <w:rPr>
          <w:noProof/>
        </w:rPr>
        <w:t xml:space="preserve"> un financement de l’Agence Française de Développement (</w:t>
      </w:r>
      <w:r w:rsidR="00361E57" w:rsidRPr="00D523A3">
        <w:rPr>
          <w:noProof/>
        </w:rPr>
        <w:t>l'"</w:t>
      </w:r>
      <w:r w:rsidRPr="00D523A3">
        <w:rPr>
          <w:b/>
          <w:noProof/>
        </w:rPr>
        <w:t>AFD</w:t>
      </w:r>
      <w:r w:rsidR="00361E57" w:rsidRPr="00D523A3">
        <w:rPr>
          <w:noProof/>
        </w:rPr>
        <w:t>"</w:t>
      </w:r>
      <w:r w:rsidRPr="00D523A3">
        <w:rPr>
          <w:noProof/>
        </w:rPr>
        <w:t xml:space="preserve">), et a l’intention d’utiliser une partie du montant de celui-ci pour effectuer les paiements au titre du projet </w:t>
      </w:r>
      <w:r w:rsidRPr="00D523A3">
        <w:rPr>
          <w:i/>
          <w:noProof/>
          <w:highlight w:val="yellow"/>
        </w:rPr>
        <w:t>[insérer le nom du projet/des Services]</w:t>
      </w:r>
      <w:r w:rsidRPr="00D523A3">
        <w:rPr>
          <w:noProof/>
        </w:rPr>
        <w:t>.</w:t>
      </w:r>
    </w:p>
    <w:p w:rsidR="00996C7E" w:rsidRPr="00D523A3" w:rsidRDefault="00996C7E" w:rsidP="00225560">
      <w:pPr>
        <w:suppressAutoHyphens w:val="0"/>
        <w:overflowPunct/>
        <w:autoSpaceDE/>
        <w:autoSpaceDN/>
        <w:adjustRightInd/>
        <w:spacing w:before="142" w:after="0"/>
        <w:textAlignment w:val="auto"/>
        <w:rPr>
          <w:noProof/>
        </w:rPr>
      </w:pPr>
      <w:r w:rsidRPr="00D523A3">
        <w:rPr>
          <w:noProof/>
        </w:rPr>
        <w:t xml:space="preserve">Les Services du </w:t>
      </w:r>
      <w:r w:rsidR="00F131EF" w:rsidRPr="00D523A3">
        <w:rPr>
          <w:noProof/>
        </w:rPr>
        <w:t>Candidat</w:t>
      </w:r>
      <w:r w:rsidRPr="00D523A3">
        <w:rPr>
          <w:noProof/>
        </w:rPr>
        <w:t xml:space="preserve"> auront pour objet </w:t>
      </w:r>
      <w:r w:rsidRPr="00D523A3">
        <w:rPr>
          <w:i/>
          <w:noProof/>
          <w:highlight w:val="yellow"/>
        </w:rPr>
        <w:t xml:space="preserve">[description des Services confiés au </w:t>
      </w:r>
      <w:r w:rsidR="00F131EF" w:rsidRPr="00D523A3">
        <w:rPr>
          <w:i/>
          <w:noProof/>
          <w:highlight w:val="yellow"/>
        </w:rPr>
        <w:t>Candidat</w:t>
      </w:r>
      <w:r w:rsidRPr="00D523A3">
        <w:rPr>
          <w:i/>
          <w:noProof/>
          <w:highlight w:val="yellow"/>
        </w:rPr>
        <w:t>]</w:t>
      </w:r>
      <w:r w:rsidRPr="00D523A3">
        <w:rPr>
          <w:rStyle w:val="Appelnotedebasdep"/>
          <w:noProof/>
        </w:rPr>
        <w:footnoteReference w:id="5"/>
      </w:r>
    </w:p>
    <w:p w:rsidR="00996C7E" w:rsidRPr="00D523A3" w:rsidRDefault="00996C7E" w:rsidP="00996C7E">
      <w:pPr>
        <w:suppressAutoHyphens w:val="0"/>
        <w:overflowPunct/>
        <w:autoSpaceDE/>
        <w:autoSpaceDN/>
        <w:adjustRightInd/>
        <w:spacing w:before="142" w:after="0"/>
        <w:textAlignment w:val="auto"/>
        <w:rPr>
          <w:noProof/>
        </w:rPr>
      </w:pPr>
      <w:r w:rsidRPr="00D523A3">
        <w:rPr>
          <w:noProof/>
        </w:rPr>
        <w:t xml:space="preserve">Le </w:t>
      </w:r>
      <w:r w:rsidRPr="00D523A3">
        <w:rPr>
          <w:i/>
          <w:noProof/>
          <w:highlight w:val="yellow"/>
        </w:rPr>
        <w:t>[insérer le nom du Client]</w:t>
      </w:r>
      <w:r w:rsidRPr="00D523A3">
        <w:rPr>
          <w:noProof/>
        </w:rPr>
        <w:t xml:space="preserve"> invite les </w:t>
      </w:r>
      <w:r w:rsidR="00F131EF" w:rsidRPr="00D523A3">
        <w:rPr>
          <w:noProof/>
        </w:rPr>
        <w:t>Candidats</w:t>
      </w:r>
      <w:r w:rsidRPr="00D523A3">
        <w:rPr>
          <w:noProof/>
        </w:rPr>
        <w:t xml:space="preserve"> à manifester leur intérêt à fournir les Services décrits ci-dessus.</w:t>
      </w:r>
    </w:p>
    <w:p w:rsidR="002459A0" w:rsidRPr="00D523A3" w:rsidRDefault="002459A0" w:rsidP="000E2FB9">
      <w:pPr>
        <w:suppressAutoHyphens w:val="0"/>
        <w:overflowPunct/>
        <w:autoSpaceDE/>
        <w:autoSpaceDN/>
        <w:adjustRightInd/>
        <w:spacing w:before="142"/>
        <w:textAlignment w:val="auto"/>
        <w:rPr>
          <w:i/>
          <w:noProof/>
        </w:rPr>
      </w:pPr>
      <w:r w:rsidRPr="00D523A3">
        <w:rPr>
          <w:noProof/>
        </w:rPr>
        <w:t>Cet A</w:t>
      </w:r>
      <w:r w:rsidR="00B05002" w:rsidRPr="00D523A3">
        <w:rPr>
          <w:noProof/>
        </w:rPr>
        <w:t xml:space="preserve">ppel à </w:t>
      </w:r>
      <w:r w:rsidRPr="00D523A3">
        <w:rPr>
          <w:noProof/>
        </w:rPr>
        <w:t>M</w:t>
      </w:r>
      <w:r w:rsidR="00B05002" w:rsidRPr="00D523A3">
        <w:rPr>
          <w:noProof/>
        </w:rPr>
        <w:t>anifestations d'</w:t>
      </w:r>
      <w:r w:rsidRPr="00D523A3">
        <w:rPr>
          <w:noProof/>
        </w:rPr>
        <w:t>I</w:t>
      </w:r>
      <w:r w:rsidR="00B05002" w:rsidRPr="00D523A3">
        <w:rPr>
          <w:noProof/>
        </w:rPr>
        <w:t>ntérêt</w:t>
      </w:r>
      <w:r w:rsidRPr="00D523A3">
        <w:rPr>
          <w:noProof/>
        </w:rPr>
        <w:t xml:space="preserve"> s'adresse </w:t>
      </w:r>
      <w:r w:rsidR="006C0D0D" w:rsidRPr="00D523A3">
        <w:rPr>
          <w:noProof/>
        </w:rPr>
        <w:t>aux</w:t>
      </w:r>
      <w:r w:rsidRPr="00D523A3">
        <w:rPr>
          <w:noProof/>
        </w:rPr>
        <w:t> : </w:t>
      </w:r>
      <w:r w:rsidRPr="00D523A3">
        <w:rPr>
          <w:i/>
          <w:noProof/>
          <w:highlight w:val="yellow"/>
        </w:rPr>
        <w:t>[Sélectionner</w:t>
      </w:r>
      <w:r w:rsidR="00574116" w:rsidRPr="00D523A3">
        <w:rPr>
          <w:i/>
          <w:noProof/>
          <w:highlight w:val="yellow"/>
        </w:rPr>
        <w:t xml:space="preserve"> une seule case</w:t>
      </w:r>
      <w:r w:rsidRPr="00D523A3">
        <w:rPr>
          <w:i/>
          <w:noProof/>
          <w:highlight w:val="yellow"/>
        </w:rPr>
        <w:t>]</w:t>
      </w:r>
    </w:p>
    <w:p w:rsidR="00AE07D8" w:rsidRPr="00D523A3" w:rsidRDefault="00AE07D8" w:rsidP="000E2FB9">
      <w:pPr>
        <w:suppressAutoHyphens w:val="0"/>
        <w:overflowPunct/>
        <w:autoSpaceDE/>
        <w:autoSpaceDN/>
        <w:adjustRightInd/>
        <w:spacing w:before="142"/>
        <w:textAlignment w:val="auto"/>
        <w:rPr>
          <w:noProof/>
        </w:rPr>
      </w:pPr>
    </w:p>
    <w:tbl>
      <w:tblPr>
        <w:tblStyle w:val="Grilledutablea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686"/>
      </w:tblGrid>
      <w:tr w:rsidR="008E7C75" w:rsidRPr="00D523A3" w:rsidTr="00E52747">
        <w:tc>
          <w:tcPr>
            <w:tcW w:w="3260" w:type="dxa"/>
          </w:tcPr>
          <w:p w:rsidR="002459A0" w:rsidRPr="00D523A3" w:rsidRDefault="006C0D0D" w:rsidP="006C0D0D">
            <w:pPr>
              <w:pStyle w:val="Paragraphedeliste"/>
              <w:numPr>
                <w:ilvl w:val="0"/>
                <w:numId w:val="10"/>
              </w:numPr>
              <w:suppressAutoHyphens w:val="0"/>
              <w:overflowPunct/>
              <w:autoSpaceDE/>
              <w:autoSpaceDN/>
              <w:adjustRightInd/>
              <w:spacing w:after="0"/>
              <w:ind w:left="714" w:hanging="357"/>
              <w:contextualSpacing w:val="0"/>
              <w:jc w:val="left"/>
              <w:textAlignment w:val="auto"/>
              <w:rPr>
                <w:noProof/>
              </w:rPr>
            </w:pPr>
            <w:r w:rsidRPr="00D523A3">
              <w:rPr>
                <w:noProof/>
              </w:rPr>
              <w:t>B</w:t>
            </w:r>
            <w:r w:rsidR="002459A0" w:rsidRPr="00D523A3">
              <w:rPr>
                <w:noProof/>
              </w:rPr>
              <w:t>ureau</w:t>
            </w:r>
            <w:r w:rsidR="00E52747" w:rsidRPr="00D523A3">
              <w:rPr>
                <w:noProof/>
              </w:rPr>
              <w:t>x</w:t>
            </w:r>
            <w:r w:rsidR="002459A0" w:rsidRPr="00D523A3">
              <w:rPr>
                <w:noProof/>
              </w:rPr>
              <w:t xml:space="preserve"> d'études</w:t>
            </w:r>
          </w:p>
        </w:tc>
        <w:tc>
          <w:tcPr>
            <w:tcW w:w="3686" w:type="dxa"/>
          </w:tcPr>
          <w:p w:rsidR="002459A0" w:rsidRPr="00D523A3" w:rsidRDefault="006C0D0D" w:rsidP="00E52747">
            <w:pPr>
              <w:pStyle w:val="Paragraphedeliste"/>
              <w:numPr>
                <w:ilvl w:val="0"/>
                <w:numId w:val="10"/>
              </w:numPr>
              <w:suppressAutoHyphens w:val="0"/>
              <w:overflowPunct/>
              <w:autoSpaceDE/>
              <w:autoSpaceDN/>
              <w:adjustRightInd/>
              <w:spacing w:after="0"/>
              <w:ind w:left="714" w:hanging="357"/>
              <w:contextualSpacing w:val="0"/>
              <w:jc w:val="left"/>
              <w:textAlignment w:val="auto"/>
              <w:rPr>
                <w:noProof/>
              </w:rPr>
            </w:pPr>
            <w:r w:rsidRPr="00D523A3">
              <w:rPr>
                <w:noProof/>
              </w:rPr>
              <w:t>C</w:t>
            </w:r>
            <w:r w:rsidR="002459A0" w:rsidRPr="00D523A3">
              <w:rPr>
                <w:noProof/>
              </w:rPr>
              <w:t>onsultant</w:t>
            </w:r>
            <w:r w:rsidR="00E52747" w:rsidRPr="00D523A3">
              <w:rPr>
                <w:noProof/>
              </w:rPr>
              <w:t>s</w:t>
            </w:r>
            <w:r w:rsidR="002459A0" w:rsidRPr="00D523A3">
              <w:rPr>
                <w:noProof/>
              </w:rPr>
              <w:t xml:space="preserve"> individuel</w:t>
            </w:r>
            <w:r w:rsidR="00E52747" w:rsidRPr="00D523A3">
              <w:rPr>
                <w:noProof/>
              </w:rPr>
              <w:t>s</w:t>
            </w:r>
          </w:p>
        </w:tc>
      </w:tr>
      <w:tr w:rsidR="008E7C75" w:rsidRPr="00D523A3" w:rsidTr="00E52747">
        <w:tc>
          <w:tcPr>
            <w:tcW w:w="3260" w:type="dxa"/>
          </w:tcPr>
          <w:p w:rsidR="00A41EA3" w:rsidRPr="00D523A3" w:rsidRDefault="00A41EA3" w:rsidP="00E52747">
            <w:pPr>
              <w:pStyle w:val="Paragraphedeliste"/>
              <w:suppressAutoHyphens w:val="0"/>
              <w:overflowPunct/>
              <w:autoSpaceDE/>
              <w:autoSpaceDN/>
              <w:adjustRightInd/>
              <w:spacing w:after="0"/>
              <w:ind w:left="714"/>
              <w:contextualSpacing w:val="0"/>
              <w:jc w:val="left"/>
              <w:textAlignment w:val="auto"/>
              <w:rPr>
                <w:noProof/>
              </w:rPr>
            </w:pPr>
          </w:p>
        </w:tc>
        <w:tc>
          <w:tcPr>
            <w:tcW w:w="3686" w:type="dxa"/>
          </w:tcPr>
          <w:p w:rsidR="00A41EA3" w:rsidRPr="00D523A3" w:rsidRDefault="00A41EA3" w:rsidP="00E52747">
            <w:pPr>
              <w:pStyle w:val="Paragraphedeliste"/>
              <w:suppressAutoHyphens w:val="0"/>
              <w:overflowPunct/>
              <w:autoSpaceDE/>
              <w:autoSpaceDN/>
              <w:adjustRightInd/>
              <w:spacing w:after="0"/>
              <w:ind w:left="714"/>
              <w:contextualSpacing w:val="0"/>
              <w:jc w:val="left"/>
              <w:textAlignment w:val="auto"/>
              <w:rPr>
                <w:noProof/>
              </w:rPr>
            </w:pPr>
          </w:p>
        </w:tc>
      </w:tr>
      <w:tr w:rsidR="007B55D9" w:rsidRPr="00D523A3" w:rsidTr="00E52747">
        <w:tc>
          <w:tcPr>
            <w:tcW w:w="3260" w:type="dxa"/>
          </w:tcPr>
          <w:p w:rsidR="002459A0" w:rsidRPr="00D523A3" w:rsidRDefault="002459A0" w:rsidP="006C0D0D">
            <w:pPr>
              <w:pStyle w:val="Paragraphedeliste"/>
              <w:numPr>
                <w:ilvl w:val="0"/>
                <w:numId w:val="10"/>
              </w:numPr>
              <w:suppressAutoHyphens w:val="0"/>
              <w:overflowPunct/>
              <w:autoSpaceDE/>
              <w:autoSpaceDN/>
              <w:adjustRightInd/>
              <w:spacing w:after="0"/>
              <w:jc w:val="left"/>
              <w:textAlignment w:val="auto"/>
              <w:rPr>
                <w:noProof/>
              </w:rPr>
            </w:pPr>
            <w:r w:rsidRPr="00D523A3">
              <w:rPr>
                <w:noProof/>
              </w:rPr>
              <w:t>ONG</w:t>
            </w:r>
          </w:p>
        </w:tc>
        <w:tc>
          <w:tcPr>
            <w:tcW w:w="3686" w:type="dxa"/>
          </w:tcPr>
          <w:p w:rsidR="002459A0" w:rsidRPr="00D523A3" w:rsidRDefault="00E52747" w:rsidP="00E52747">
            <w:pPr>
              <w:pStyle w:val="Paragraphedeliste"/>
              <w:numPr>
                <w:ilvl w:val="0"/>
                <w:numId w:val="10"/>
              </w:numPr>
              <w:suppressAutoHyphens w:val="0"/>
              <w:overflowPunct/>
              <w:autoSpaceDE/>
              <w:autoSpaceDN/>
              <w:adjustRightInd/>
              <w:spacing w:after="0"/>
              <w:ind w:left="714" w:hanging="357"/>
              <w:contextualSpacing w:val="0"/>
              <w:jc w:val="left"/>
              <w:textAlignment w:val="auto"/>
              <w:rPr>
                <w:noProof/>
              </w:rPr>
            </w:pPr>
            <w:r w:rsidRPr="00D523A3">
              <w:rPr>
                <w:noProof/>
              </w:rPr>
              <w:t xml:space="preserve">ONG et </w:t>
            </w:r>
            <w:r w:rsidR="002459A0" w:rsidRPr="00D523A3">
              <w:rPr>
                <w:noProof/>
              </w:rPr>
              <w:t>bureau</w:t>
            </w:r>
            <w:r w:rsidRPr="00D523A3">
              <w:rPr>
                <w:noProof/>
              </w:rPr>
              <w:t>(</w:t>
            </w:r>
            <w:r w:rsidR="002459A0" w:rsidRPr="00D523A3">
              <w:rPr>
                <w:noProof/>
              </w:rPr>
              <w:t>x</w:t>
            </w:r>
            <w:r w:rsidRPr="00D523A3">
              <w:rPr>
                <w:noProof/>
              </w:rPr>
              <w:t>)</w:t>
            </w:r>
            <w:r w:rsidR="002459A0" w:rsidRPr="00D523A3">
              <w:rPr>
                <w:noProof/>
              </w:rPr>
              <w:t xml:space="preserve"> d'études</w:t>
            </w:r>
            <w:r w:rsidRPr="00D523A3">
              <w:rPr>
                <w:noProof/>
              </w:rPr>
              <w:t xml:space="preserve"> en Groupement</w:t>
            </w:r>
          </w:p>
        </w:tc>
      </w:tr>
    </w:tbl>
    <w:p w:rsidR="00AE07D8" w:rsidRPr="00D523A3" w:rsidRDefault="00AE07D8" w:rsidP="00996C7E">
      <w:pPr>
        <w:suppressAutoHyphens w:val="0"/>
        <w:overflowPunct/>
        <w:autoSpaceDE/>
        <w:autoSpaceDN/>
        <w:adjustRightInd/>
        <w:spacing w:before="142" w:after="0"/>
        <w:textAlignment w:val="auto"/>
        <w:rPr>
          <w:noProof/>
        </w:rPr>
      </w:pPr>
    </w:p>
    <w:p w:rsidR="002D6C21" w:rsidRPr="00D523A3" w:rsidRDefault="00996C7E" w:rsidP="00996C7E">
      <w:pPr>
        <w:suppressAutoHyphens w:val="0"/>
        <w:overflowPunct/>
        <w:autoSpaceDE/>
        <w:autoSpaceDN/>
        <w:adjustRightInd/>
        <w:spacing w:before="142" w:after="0"/>
        <w:textAlignment w:val="auto"/>
        <w:rPr>
          <w:noProof/>
        </w:rPr>
      </w:pPr>
      <w:r w:rsidRPr="00D523A3">
        <w:rPr>
          <w:noProof/>
        </w:rPr>
        <w:t xml:space="preserve">Les critères d’éligibilité à un financement de l’AFD sont spécifiés à l’Article 1.3 des "Directives pour la Passation des Marchés financés par l’AFD dans les États étrangers", disponibles en ligne sur le site internet de l’AFD : </w:t>
      </w:r>
      <w:hyperlink r:id="rId17" w:history="1">
        <w:r w:rsidR="006C0D0D" w:rsidRPr="00D523A3">
          <w:rPr>
            <w:rStyle w:val="Lienhypertexte"/>
            <w:noProof/>
          </w:rPr>
          <w:t>http://www.afd.fr</w:t>
        </w:r>
      </w:hyperlink>
      <w:r w:rsidR="002D6C21" w:rsidRPr="00D523A3">
        <w:rPr>
          <w:noProof/>
        </w:rPr>
        <w:t>.</w:t>
      </w:r>
    </w:p>
    <w:p w:rsidR="002459A0" w:rsidRPr="00D523A3" w:rsidRDefault="002459A0" w:rsidP="00996C7E">
      <w:pPr>
        <w:suppressAutoHyphens w:val="0"/>
        <w:overflowPunct/>
        <w:autoSpaceDE/>
        <w:autoSpaceDN/>
        <w:adjustRightInd/>
        <w:spacing w:before="142" w:after="0"/>
        <w:textAlignment w:val="auto"/>
        <w:rPr>
          <w:noProof/>
        </w:rPr>
      </w:pPr>
      <w:r w:rsidRPr="00D523A3">
        <w:rPr>
          <w:noProof/>
        </w:rPr>
        <w:t xml:space="preserve">Les Candidats ne peuvent soumettre qu'une seule </w:t>
      </w:r>
      <w:r w:rsidR="00215A9C" w:rsidRPr="00D523A3">
        <w:rPr>
          <w:noProof/>
        </w:rPr>
        <w:t>c</w:t>
      </w:r>
      <w:r w:rsidR="00885321" w:rsidRPr="00D523A3">
        <w:rPr>
          <w:noProof/>
        </w:rPr>
        <w:t>andidature</w:t>
      </w:r>
      <w:r w:rsidRPr="00D523A3">
        <w:rPr>
          <w:noProof/>
        </w:rPr>
        <w:t xml:space="preserve"> en leur nom propre ou en Groupement. </w:t>
      </w:r>
      <w:r w:rsidR="000E2FB9" w:rsidRPr="00D523A3">
        <w:rPr>
          <w:noProof/>
        </w:rPr>
        <w:t xml:space="preserve">Si un Candidat (y compris le membre d'un Groupement) soumet ou participe à plusieurs </w:t>
      </w:r>
      <w:r w:rsidR="00215A9C" w:rsidRPr="00D523A3">
        <w:rPr>
          <w:noProof/>
        </w:rPr>
        <w:t>c</w:t>
      </w:r>
      <w:r w:rsidR="00885321" w:rsidRPr="00D523A3">
        <w:rPr>
          <w:noProof/>
        </w:rPr>
        <w:t>andidatures</w:t>
      </w:r>
      <w:r w:rsidR="000E2FB9" w:rsidRPr="00D523A3">
        <w:rPr>
          <w:noProof/>
        </w:rPr>
        <w:t>, celles</w:t>
      </w:r>
      <w:r w:rsidR="000E2FB9" w:rsidRPr="00D523A3">
        <w:rPr>
          <w:noProof/>
        </w:rPr>
        <w:noBreakHyphen/>
        <w:t>ci seront éliminées.</w:t>
      </w:r>
      <w:r w:rsidR="00885321" w:rsidRPr="00D523A3">
        <w:rPr>
          <w:noProof/>
        </w:rPr>
        <w:t xml:space="preserve"> En revanche, un même </w:t>
      </w:r>
      <w:r w:rsidR="00646571" w:rsidRPr="00D523A3">
        <w:rPr>
          <w:noProof/>
        </w:rPr>
        <w:t>S</w:t>
      </w:r>
      <w:r w:rsidR="00885321" w:rsidRPr="00D523A3">
        <w:rPr>
          <w:noProof/>
        </w:rPr>
        <w:t xml:space="preserve">ous-traitant peut participer à plusieurs </w:t>
      </w:r>
      <w:r w:rsidR="00215A9C" w:rsidRPr="00D523A3">
        <w:rPr>
          <w:noProof/>
        </w:rPr>
        <w:t>c</w:t>
      </w:r>
      <w:r w:rsidR="00885321" w:rsidRPr="00D523A3">
        <w:rPr>
          <w:noProof/>
        </w:rPr>
        <w:t>andidatures</w:t>
      </w:r>
      <w:r w:rsidR="000234D1" w:rsidRPr="00D523A3">
        <w:rPr>
          <w:noProof/>
        </w:rPr>
        <w:t>.</w:t>
      </w:r>
    </w:p>
    <w:p w:rsidR="00996C7E" w:rsidRPr="00D523A3" w:rsidRDefault="00996C7E" w:rsidP="00996C7E">
      <w:pPr>
        <w:suppressAutoHyphens w:val="0"/>
        <w:overflowPunct/>
        <w:autoSpaceDE/>
        <w:autoSpaceDN/>
        <w:adjustRightInd/>
        <w:spacing w:before="142" w:after="0"/>
        <w:textAlignment w:val="auto"/>
        <w:rPr>
          <w:noProof/>
        </w:rPr>
      </w:pPr>
      <w:r w:rsidRPr="00D523A3">
        <w:rPr>
          <w:noProof/>
        </w:rPr>
        <w:t xml:space="preserve">Si le </w:t>
      </w:r>
      <w:r w:rsidR="00F131EF" w:rsidRPr="00D523A3">
        <w:rPr>
          <w:noProof/>
        </w:rPr>
        <w:t>Candidat</w:t>
      </w:r>
      <w:r w:rsidRPr="00D523A3">
        <w:rPr>
          <w:noProof/>
        </w:rPr>
        <w:t xml:space="preserve"> est constitué en </w:t>
      </w:r>
      <w:r w:rsidR="00F131EF" w:rsidRPr="00D523A3">
        <w:rPr>
          <w:noProof/>
        </w:rPr>
        <w:t>G</w:t>
      </w:r>
      <w:r w:rsidRPr="00D523A3">
        <w:rPr>
          <w:noProof/>
        </w:rPr>
        <w:t xml:space="preserve">roupement, la </w:t>
      </w:r>
      <w:r w:rsidR="00945D6D" w:rsidRPr="00D523A3">
        <w:rPr>
          <w:noProof/>
        </w:rPr>
        <w:t>M</w:t>
      </w:r>
      <w:r w:rsidR="00F7058C" w:rsidRPr="00D523A3">
        <w:rPr>
          <w:noProof/>
        </w:rPr>
        <w:t>anifestation d’</w:t>
      </w:r>
      <w:r w:rsidR="00945D6D" w:rsidRPr="00D523A3">
        <w:rPr>
          <w:noProof/>
        </w:rPr>
        <w:t>I</w:t>
      </w:r>
      <w:r w:rsidRPr="00D523A3">
        <w:rPr>
          <w:noProof/>
        </w:rPr>
        <w:t>ntérêt doit inclure :</w:t>
      </w:r>
    </w:p>
    <w:p w:rsidR="00996C7E" w:rsidRPr="00D523A3" w:rsidRDefault="006C2B3A" w:rsidP="006F128C">
      <w:pPr>
        <w:pStyle w:val="Paragraphedeliste"/>
        <w:numPr>
          <w:ilvl w:val="0"/>
          <w:numId w:val="8"/>
        </w:numPr>
        <w:suppressAutoHyphens w:val="0"/>
        <w:overflowPunct/>
        <w:autoSpaceDE/>
        <w:autoSpaceDN/>
        <w:adjustRightInd/>
        <w:spacing w:before="142" w:after="0"/>
        <w:ind w:left="567" w:hanging="567"/>
        <w:textAlignment w:val="auto"/>
        <w:rPr>
          <w:noProof/>
        </w:rPr>
      </w:pPr>
      <w:r w:rsidRPr="00D523A3">
        <w:rPr>
          <w:noProof/>
        </w:rPr>
        <w:t>u</w:t>
      </w:r>
      <w:r w:rsidR="00996C7E" w:rsidRPr="00D523A3">
        <w:rPr>
          <w:noProof/>
        </w:rPr>
        <w:t xml:space="preserve">ne copie de l’accord de </w:t>
      </w:r>
      <w:r w:rsidR="00F131EF" w:rsidRPr="00D523A3">
        <w:rPr>
          <w:noProof/>
        </w:rPr>
        <w:t>G</w:t>
      </w:r>
      <w:r w:rsidR="00996C7E" w:rsidRPr="00D523A3">
        <w:rPr>
          <w:noProof/>
        </w:rPr>
        <w:t>roupement concl</w:t>
      </w:r>
      <w:r w:rsidR="00CC71BE" w:rsidRPr="00D523A3">
        <w:rPr>
          <w:noProof/>
        </w:rPr>
        <w:t>u par l’ensemble de ses membres</w:t>
      </w:r>
      <w:r w:rsidRPr="00D523A3">
        <w:rPr>
          <w:noProof/>
        </w:rPr>
        <w:t>,</w:t>
      </w:r>
    </w:p>
    <w:p w:rsidR="00996C7E" w:rsidRPr="00D523A3" w:rsidRDefault="006C2B3A" w:rsidP="00996C7E">
      <w:pPr>
        <w:suppressAutoHyphens w:val="0"/>
        <w:overflowPunct/>
        <w:autoSpaceDE/>
        <w:autoSpaceDN/>
        <w:adjustRightInd/>
        <w:spacing w:before="142" w:after="0"/>
        <w:textAlignment w:val="auto"/>
        <w:rPr>
          <w:noProof/>
        </w:rPr>
      </w:pPr>
      <w:r w:rsidRPr="00D523A3">
        <w:rPr>
          <w:noProof/>
        </w:rPr>
        <w:t>ou</w:t>
      </w:r>
    </w:p>
    <w:p w:rsidR="006C2B3A" w:rsidRPr="00D523A3" w:rsidRDefault="006C2B3A" w:rsidP="006F128C">
      <w:pPr>
        <w:pStyle w:val="Paragraphedeliste"/>
        <w:numPr>
          <w:ilvl w:val="0"/>
          <w:numId w:val="8"/>
        </w:numPr>
        <w:suppressAutoHyphens w:val="0"/>
        <w:overflowPunct/>
        <w:autoSpaceDE/>
        <w:autoSpaceDN/>
        <w:adjustRightInd/>
        <w:spacing w:before="142" w:after="0"/>
        <w:ind w:left="567" w:hanging="567"/>
        <w:textAlignment w:val="auto"/>
        <w:rPr>
          <w:noProof/>
        </w:rPr>
      </w:pPr>
      <w:r w:rsidRPr="00D523A3">
        <w:rPr>
          <w:noProof/>
        </w:rPr>
        <w:t>u</w:t>
      </w:r>
      <w:r w:rsidR="00996C7E" w:rsidRPr="00D523A3">
        <w:rPr>
          <w:noProof/>
        </w:rPr>
        <w:t xml:space="preserve">ne lettre d’intention de constituer un </w:t>
      </w:r>
      <w:r w:rsidR="00F131EF" w:rsidRPr="00D523A3">
        <w:rPr>
          <w:noProof/>
        </w:rPr>
        <w:t>G</w:t>
      </w:r>
      <w:r w:rsidR="00996C7E" w:rsidRPr="00D523A3">
        <w:rPr>
          <w:noProof/>
        </w:rPr>
        <w:t>roupement</w:t>
      </w:r>
      <w:r w:rsidR="00035538" w:rsidRPr="00D523A3">
        <w:rPr>
          <w:noProof/>
        </w:rPr>
        <w:t>, signée par tous ses membres et accompagnée d’une copie de</w:t>
      </w:r>
      <w:r w:rsidR="00885321" w:rsidRPr="00D523A3">
        <w:rPr>
          <w:noProof/>
        </w:rPr>
        <w:t xml:space="preserve"> l’accord de Groupement proposé.</w:t>
      </w:r>
    </w:p>
    <w:p w:rsidR="00885321" w:rsidRPr="00D523A3" w:rsidRDefault="00885321" w:rsidP="006C2B3A">
      <w:pPr>
        <w:suppressAutoHyphens w:val="0"/>
        <w:overflowPunct/>
        <w:autoSpaceDE/>
        <w:autoSpaceDN/>
        <w:adjustRightInd/>
        <w:spacing w:before="142" w:after="0"/>
        <w:textAlignment w:val="auto"/>
        <w:rPr>
          <w:noProof/>
        </w:rPr>
      </w:pPr>
      <w:r w:rsidRPr="00D523A3">
        <w:rPr>
          <w:noProof/>
        </w:rPr>
        <w:t>En l'absence de ce document, les autres m</w:t>
      </w:r>
      <w:r w:rsidR="004423DC" w:rsidRPr="00D523A3">
        <w:rPr>
          <w:noProof/>
        </w:rPr>
        <w:t>embres seront considérés comme S</w:t>
      </w:r>
      <w:r w:rsidRPr="00D523A3">
        <w:rPr>
          <w:noProof/>
        </w:rPr>
        <w:t>ous</w:t>
      </w:r>
      <w:r w:rsidRPr="00D523A3">
        <w:rPr>
          <w:noProof/>
        </w:rPr>
        <w:noBreakHyphen/>
        <w:t>traitants.</w:t>
      </w:r>
    </w:p>
    <w:p w:rsidR="00551291" w:rsidRPr="00D523A3" w:rsidRDefault="00885321" w:rsidP="006C2B3A">
      <w:pPr>
        <w:suppressAutoHyphens w:val="0"/>
        <w:overflowPunct/>
        <w:autoSpaceDE/>
        <w:autoSpaceDN/>
        <w:adjustRightInd/>
        <w:spacing w:before="142" w:after="0"/>
        <w:textAlignment w:val="auto"/>
        <w:rPr>
          <w:noProof/>
        </w:rPr>
      </w:pPr>
      <w:r w:rsidRPr="00D523A3">
        <w:rPr>
          <w:noProof/>
        </w:rPr>
        <w:t xml:space="preserve">Les </w:t>
      </w:r>
      <w:r w:rsidR="006C0D0D" w:rsidRPr="00D523A3">
        <w:rPr>
          <w:noProof/>
        </w:rPr>
        <w:t>références</w:t>
      </w:r>
      <w:r w:rsidRPr="00D523A3">
        <w:rPr>
          <w:noProof/>
        </w:rPr>
        <w:t xml:space="preserve"> et qualifications des </w:t>
      </w:r>
      <w:r w:rsidR="004423DC" w:rsidRPr="00D523A3">
        <w:rPr>
          <w:noProof/>
        </w:rPr>
        <w:t>S</w:t>
      </w:r>
      <w:r w:rsidRPr="00D523A3">
        <w:rPr>
          <w:noProof/>
        </w:rPr>
        <w:t>ous</w:t>
      </w:r>
      <w:r w:rsidRPr="00D523A3">
        <w:rPr>
          <w:noProof/>
        </w:rPr>
        <w:noBreakHyphen/>
        <w:t>traitants ne sont pas prises e</w:t>
      </w:r>
      <w:r w:rsidR="00215A9C" w:rsidRPr="00D523A3">
        <w:rPr>
          <w:noProof/>
        </w:rPr>
        <w:t>n compte dans l'évaluation des c</w:t>
      </w:r>
      <w:r w:rsidRPr="00D523A3">
        <w:rPr>
          <w:noProof/>
        </w:rPr>
        <w:t>andidatures</w:t>
      </w:r>
      <w:r w:rsidR="00035538" w:rsidRPr="00D523A3">
        <w:rPr>
          <w:noProof/>
        </w:rPr>
        <w:t>.</w:t>
      </w:r>
    </w:p>
    <w:p w:rsidR="000E2FB9" w:rsidRPr="00D523A3" w:rsidRDefault="000E2FB9" w:rsidP="000E2FB9">
      <w:pPr>
        <w:suppressAutoHyphens w:val="0"/>
        <w:overflowPunct/>
        <w:autoSpaceDE/>
        <w:autoSpaceDN/>
        <w:adjustRightInd/>
        <w:spacing w:before="142" w:after="0"/>
        <w:textAlignment w:val="auto"/>
        <w:rPr>
          <w:noProof/>
        </w:rPr>
      </w:pPr>
      <w:r w:rsidRPr="00D523A3">
        <w:rPr>
          <w:noProof/>
        </w:rPr>
        <w:t xml:space="preserve">Les Candidats intéressés doivent produire les informations démontrant qu’ils sont qualifiés et expérimentés pour réaliser les présents Services. A ce titre, ils justifieront qu’ils possèdent des références de prestations récentes et similaires. </w:t>
      </w:r>
    </w:p>
    <w:p w:rsidR="00FF54D7" w:rsidRPr="00D523A3" w:rsidRDefault="00FF54D7" w:rsidP="00FF54D7">
      <w:pPr>
        <w:suppressAutoHyphens w:val="0"/>
        <w:overflowPunct/>
        <w:autoSpaceDE/>
        <w:autoSpaceDN/>
        <w:adjustRightInd/>
        <w:spacing w:before="142" w:after="0"/>
        <w:textAlignment w:val="auto"/>
        <w:rPr>
          <w:noProof/>
        </w:rPr>
      </w:pPr>
      <w:r w:rsidRPr="00D523A3">
        <w:rPr>
          <w:noProof/>
        </w:rPr>
        <w:lastRenderedPageBreak/>
        <w:t xml:space="preserve">Le caractère similaire des </w:t>
      </w:r>
      <w:r w:rsidR="006C0D0D" w:rsidRPr="00D523A3">
        <w:rPr>
          <w:noProof/>
        </w:rPr>
        <w:t>références</w:t>
      </w:r>
      <w:r w:rsidRPr="00D523A3">
        <w:rPr>
          <w:noProof/>
        </w:rPr>
        <w:t xml:space="preserve"> sera analysé en fonction :</w:t>
      </w:r>
    </w:p>
    <w:p w:rsidR="00FF54D7" w:rsidRPr="00D523A3"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noProof/>
        </w:rPr>
      </w:pPr>
      <w:r w:rsidRPr="00D523A3">
        <w:rPr>
          <w:noProof/>
        </w:rPr>
        <w:t>De l’ampleur des marchés ;</w:t>
      </w:r>
    </w:p>
    <w:p w:rsidR="00FF54D7" w:rsidRPr="00D523A3"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noProof/>
        </w:rPr>
      </w:pPr>
      <w:r w:rsidRPr="00D523A3">
        <w:rPr>
          <w:noProof/>
        </w:rPr>
        <w:t xml:space="preserve">De la </w:t>
      </w:r>
      <w:r w:rsidR="00F131EF" w:rsidRPr="00D523A3">
        <w:rPr>
          <w:noProof/>
        </w:rPr>
        <w:t xml:space="preserve">nature des Services </w:t>
      </w:r>
      <w:r w:rsidR="00F131EF" w:rsidRPr="00D523A3">
        <w:rPr>
          <w:i/>
          <w:noProof/>
          <w:highlight w:val="yellow"/>
        </w:rPr>
        <w:t>[préciser "</w:t>
      </w:r>
      <w:r w:rsidRPr="00D523A3">
        <w:rPr>
          <w:i/>
          <w:noProof/>
          <w:highlight w:val="yellow"/>
        </w:rPr>
        <w:t>étude de faisabilité</w:t>
      </w:r>
      <w:r w:rsidR="00F131EF" w:rsidRPr="00D523A3">
        <w:rPr>
          <w:i/>
          <w:noProof/>
          <w:highlight w:val="yellow"/>
        </w:rPr>
        <w:t>", "</w:t>
      </w:r>
      <w:r w:rsidRPr="00D523A3">
        <w:rPr>
          <w:i/>
          <w:noProof/>
          <w:highlight w:val="yellow"/>
        </w:rPr>
        <w:t>études technique détaillée</w:t>
      </w:r>
      <w:r w:rsidR="00F131EF" w:rsidRPr="00D523A3">
        <w:rPr>
          <w:i/>
          <w:noProof/>
          <w:highlight w:val="yellow"/>
        </w:rPr>
        <w:t>", "</w:t>
      </w:r>
      <w:r w:rsidRPr="00D523A3">
        <w:rPr>
          <w:i/>
          <w:noProof/>
          <w:highlight w:val="yellow"/>
        </w:rPr>
        <w:t>supervision de chantier</w:t>
      </w:r>
      <w:r w:rsidR="00F131EF" w:rsidRPr="00D523A3">
        <w:rPr>
          <w:i/>
          <w:noProof/>
          <w:highlight w:val="yellow"/>
        </w:rPr>
        <w:t>", "</w:t>
      </w:r>
      <w:r w:rsidRPr="00D523A3">
        <w:rPr>
          <w:i/>
          <w:noProof/>
          <w:highlight w:val="yellow"/>
        </w:rPr>
        <w:t>audit</w:t>
      </w:r>
      <w:r w:rsidR="00F131EF" w:rsidRPr="00D523A3">
        <w:rPr>
          <w:i/>
          <w:noProof/>
          <w:highlight w:val="yellow"/>
        </w:rPr>
        <w:t>"</w:t>
      </w:r>
      <w:r w:rsidRPr="00D523A3">
        <w:rPr>
          <w:i/>
          <w:noProof/>
          <w:highlight w:val="yellow"/>
        </w:rPr>
        <w:t xml:space="preserve"> ou autre – plusieurs éléments peuvent être indiqués]</w:t>
      </w:r>
      <w:r w:rsidRPr="00D523A3">
        <w:rPr>
          <w:noProof/>
        </w:rPr>
        <w:t xml:space="preserve"> ;</w:t>
      </w:r>
    </w:p>
    <w:p w:rsidR="00FF54D7" w:rsidRPr="00D523A3"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noProof/>
        </w:rPr>
      </w:pPr>
      <w:r w:rsidRPr="00D523A3">
        <w:rPr>
          <w:noProof/>
        </w:rPr>
        <w:t xml:space="preserve">Du domaine et de l’expertise technique </w:t>
      </w:r>
      <w:r w:rsidRPr="00D523A3">
        <w:rPr>
          <w:i/>
          <w:noProof/>
          <w:highlight w:val="yellow"/>
        </w:rPr>
        <w:t>[préciser un ou plusieurs aspects techniques]</w:t>
      </w:r>
      <w:r w:rsidRPr="00D523A3">
        <w:rPr>
          <w:noProof/>
        </w:rPr>
        <w:t xml:space="preserve"> ;</w:t>
      </w:r>
    </w:p>
    <w:p w:rsidR="00FF54D7" w:rsidRPr="00D523A3"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noProof/>
        </w:rPr>
      </w:pPr>
      <w:r w:rsidRPr="00D523A3">
        <w:rPr>
          <w:noProof/>
        </w:rPr>
        <w:t>Du c</w:t>
      </w:r>
      <w:r w:rsidR="00F131EF" w:rsidRPr="00D523A3">
        <w:rPr>
          <w:noProof/>
        </w:rPr>
        <w:t xml:space="preserve">ontexte géographique </w:t>
      </w:r>
      <w:r w:rsidR="00F131EF" w:rsidRPr="00D523A3">
        <w:rPr>
          <w:i/>
          <w:noProof/>
          <w:highlight w:val="yellow"/>
        </w:rPr>
        <w:t>[préciser "</w:t>
      </w:r>
      <w:r w:rsidRPr="00D523A3">
        <w:rPr>
          <w:i/>
          <w:noProof/>
          <w:highlight w:val="yellow"/>
        </w:rPr>
        <w:t>dans la région</w:t>
      </w:r>
      <w:r w:rsidR="00F131EF" w:rsidRPr="00D523A3">
        <w:rPr>
          <w:i/>
          <w:noProof/>
          <w:highlight w:val="yellow"/>
        </w:rPr>
        <w:t>", "</w:t>
      </w:r>
      <w:r w:rsidRPr="00D523A3">
        <w:rPr>
          <w:i/>
          <w:noProof/>
          <w:highlight w:val="yellow"/>
        </w:rPr>
        <w:t>dans le pays du Client</w:t>
      </w:r>
      <w:r w:rsidR="00F131EF" w:rsidRPr="00D523A3">
        <w:rPr>
          <w:i/>
          <w:noProof/>
          <w:highlight w:val="yellow"/>
        </w:rPr>
        <w:t>", "</w:t>
      </w:r>
      <w:r w:rsidRPr="00D523A3">
        <w:rPr>
          <w:i/>
          <w:noProof/>
          <w:highlight w:val="yellow"/>
        </w:rPr>
        <w:t>avec le Client</w:t>
      </w:r>
      <w:r w:rsidR="00F131EF" w:rsidRPr="00D523A3">
        <w:rPr>
          <w:i/>
          <w:noProof/>
          <w:highlight w:val="yellow"/>
        </w:rPr>
        <w:t>", "</w:t>
      </w:r>
      <w:r w:rsidRPr="00D523A3">
        <w:rPr>
          <w:i/>
          <w:noProof/>
          <w:highlight w:val="yellow"/>
        </w:rPr>
        <w:t>dans la langue du Client</w:t>
      </w:r>
      <w:r w:rsidR="00F131EF" w:rsidRPr="00D523A3">
        <w:rPr>
          <w:i/>
          <w:noProof/>
          <w:highlight w:val="yellow"/>
        </w:rPr>
        <w:t>"</w:t>
      </w:r>
      <w:r w:rsidRPr="00D523A3">
        <w:rPr>
          <w:i/>
          <w:noProof/>
          <w:highlight w:val="yellow"/>
        </w:rPr>
        <w:t xml:space="preserve"> ou autre]</w:t>
      </w:r>
      <w:r w:rsidRPr="00D523A3">
        <w:rPr>
          <w:noProof/>
        </w:rPr>
        <w:t>.</w:t>
      </w:r>
    </w:p>
    <w:p w:rsidR="00FF54D7" w:rsidRPr="00D523A3" w:rsidRDefault="00FF54D7" w:rsidP="00FF54D7">
      <w:pPr>
        <w:suppressAutoHyphens w:val="0"/>
        <w:overflowPunct/>
        <w:autoSpaceDE/>
        <w:autoSpaceDN/>
        <w:adjustRightInd/>
        <w:spacing w:before="142" w:after="0"/>
        <w:textAlignment w:val="auto"/>
        <w:rPr>
          <w:i/>
          <w:noProof/>
        </w:rPr>
      </w:pPr>
      <w:r w:rsidRPr="00D523A3">
        <w:rPr>
          <w:i/>
          <w:noProof/>
          <w:highlight w:val="yellow"/>
        </w:rPr>
        <w:t xml:space="preserve">[Insérer les informations entre crochets suivantes si elles sont pertinentes au regard des Services. </w:t>
      </w:r>
      <w:r w:rsidR="00F131EF" w:rsidRPr="00D523A3">
        <w:rPr>
          <w:i/>
          <w:noProof/>
          <w:highlight w:val="yellow"/>
        </w:rPr>
        <w:t>Sinon, l</w:t>
      </w:r>
      <w:r w:rsidRPr="00D523A3">
        <w:rPr>
          <w:i/>
          <w:noProof/>
          <w:highlight w:val="yellow"/>
        </w:rPr>
        <w:t>es supprimer.]</w:t>
      </w:r>
    </w:p>
    <w:p w:rsidR="00FF54D7" w:rsidRPr="00D523A3" w:rsidRDefault="00FF54D7" w:rsidP="00FF54D7">
      <w:pPr>
        <w:suppressAutoHyphens w:val="0"/>
        <w:overflowPunct/>
        <w:autoSpaceDE/>
        <w:autoSpaceDN/>
        <w:adjustRightInd/>
        <w:spacing w:before="142" w:after="0"/>
        <w:textAlignment w:val="auto"/>
        <w:rPr>
          <w:noProof/>
        </w:rPr>
      </w:pPr>
      <w:r w:rsidRPr="00D523A3">
        <w:rPr>
          <w:noProof/>
        </w:rPr>
        <w:t xml:space="preserve">Le Client examinera également la pertinence des </w:t>
      </w:r>
      <w:r w:rsidR="00945D6D" w:rsidRPr="00D523A3">
        <w:rPr>
          <w:noProof/>
        </w:rPr>
        <w:t>M</w:t>
      </w:r>
      <w:r w:rsidRPr="00D523A3">
        <w:rPr>
          <w:noProof/>
        </w:rPr>
        <w:t>anifestations d’</w:t>
      </w:r>
      <w:r w:rsidR="00945D6D" w:rsidRPr="00D523A3">
        <w:rPr>
          <w:noProof/>
        </w:rPr>
        <w:t>I</w:t>
      </w:r>
      <w:r w:rsidRPr="00D523A3">
        <w:rPr>
          <w:noProof/>
        </w:rPr>
        <w:t>ntérêt au regard des critères suivants :</w:t>
      </w:r>
    </w:p>
    <w:p w:rsidR="00FF54D7" w:rsidRPr="00D523A3"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noProof/>
        </w:rPr>
      </w:pPr>
      <w:r w:rsidRPr="00D523A3">
        <w:rPr>
          <w:i/>
          <w:noProof/>
          <w:highlight w:val="yellow"/>
        </w:rPr>
        <w:t>[Compétences et disponibilités internes en matière d’appui technique apporté aux experts situés dans le pays]</w:t>
      </w:r>
      <w:r w:rsidRPr="00D523A3">
        <w:rPr>
          <w:noProof/>
        </w:rPr>
        <w:t xml:space="preserve"> ;</w:t>
      </w:r>
    </w:p>
    <w:p w:rsidR="00FF54D7" w:rsidRPr="00D523A3"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noProof/>
        </w:rPr>
      </w:pPr>
      <w:r w:rsidRPr="00D523A3">
        <w:rPr>
          <w:i/>
          <w:noProof/>
          <w:highlight w:val="yellow"/>
        </w:rPr>
        <w:t>[Correspondants/partenaires locaux]</w:t>
      </w:r>
      <w:r w:rsidRPr="00D523A3">
        <w:rPr>
          <w:noProof/>
        </w:rPr>
        <w:t xml:space="preserve"> ;</w:t>
      </w:r>
    </w:p>
    <w:p w:rsidR="00FF54D7" w:rsidRPr="00D523A3"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noProof/>
        </w:rPr>
      </w:pPr>
      <w:r w:rsidRPr="00D523A3">
        <w:rPr>
          <w:i/>
          <w:noProof/>
          <w:highlight w:val="yellow"/>
        </w:rPr>
        <w:t xml:space="preserve">[Procédures d’assurance qualité et certifications du </w:t>
      </w:r>
      <w:r w:rsidR="007750EF" w:rsidRPr="00D523A3">
        <w:rPr>
          <w:i/>
          <w:noProof/>
          <w:highlight w:val="yellow"/>
        </w:rPr>
        <w:t>Candidat</w:t>
      </w:r>
      <w:r w:rsidRPr="00D523A3">
        <w:rPr>
          <w:i/>
          <w:noProof/>
          <w:highlight w:val="yellow"/>
        </w:rPr>
        <w:t xml:space="preserve"> - préciser l’objet ou l’intitulé de la certification : par exemple ISO 9001 ou certification environnementale et sociale]</w:t>
      </w:r>
      <w:r w:rsidRPr="00D523A3">
        <w:rPr>
          <w:noProof/>
        </w:rPr>
        <w:t>.</w:t>
      </w:r>
    </w:p>
    <w:p w:rsidR="00E77B57" w:rsidRPr="00D523A3" w:rsidRDefault="00E77B57" w:rsidP="00E77B57">
      <w:pPr>
        <w:suppressAutoHyphens w:val="0"/>
        <w:overflowPunct/>
        <w:autoSpaceDE/>
        <w:autoSpaceDN/>
        <w:adjustRightInd/>
        <w:spacing w:before="142" w:after="0"/>
        <w:textAlignment w:val="auto"/>
        <w:rPr>
          <w:i/>
          <w:noProof/>
        </w:rPr>
      </w:pPr>
      <w:r w:rsidRPr="00D523A3">
        <w:rPr>
          <w:i/>
          <w:noProof/>
          <w:highlight w:val="yellow"/>
        </w:rPr>
        <w:t>[Si les Services doivent être réalisés sur place dans une zone à risque sécuritaire</w:t>
      </w:r>
      <w:r w:rsidR="009942CE" w:rsidRPr="00D523A3">
        <w:rPr>
          <w:rStyle w:val="Appelnotedebasdep"/>
          <w:i/>
          <w:noProof/>
          <w:highlight w:val="yellow"/>
        </w:rPr>
        <w:footnoteReference w:id="6"/>
      </w:r>
      <w:r w:rsidRPr="00D523A3">
        <w:rPr>
          <w:i/>
          <w:noProof/>
          <w:highlight w:val="yellow"/>
        </w:rPr>
        <w:t>, insérer le texte entre crochets suivant ; sinon, le supprimer]</w:t>
      </w:r>
    </w:p>
    <w:p w:rsidR="00E77B57" w:rsidRPr="00D523A3" w:rsidRDefault="00E77B57" w:rsidP="00E77B57">
      <w:pPr>
        <w:suppressAutoHyphens w:val="0"/>
        <w:overflowPunct/>
        <w:autoSpaceDE/>
        <w:autoSpaceDN/>
        <w:adjustRightInd/>
        <w:spacing w:before="142" w:after="0"/>
        <w:textAlignment w:val="auto"/>
        <w:rPr>
          <w:noProof/>
        </w:rPr>
      </w:pPr>
      <w:r w:rsidRPr="00D523A3">
        <w:rPr>
          <w:noProof/>
        </w:rPr>
        <w:t xml:space="preserve">[En raison du risque sécuritaire dans les zones où doivent être réalisés les Services, l’évaluation des </w:t>
      </w:r>
      <w:r w:rsidR="000F118E" w:rsidRPr="00D523A3">
        <w:rPr>
          <w:noProof/>
        </w:rPr>
        <w:t>Manifestations d’I</w:t>
      </w:r>
      <w:r w:rsidRPr="00D523A3">
        <w:rPr>
          <w:noProof/>
        </w:rPr>
        <w:t>ntérêt vérifiera que les candidatures répondent aux critères suivants :</w:t>
      </w:r>
    </w:p>
    <w:p w:rsidR="00E77B57" w:rsidRPr="00D523A3" w:rsidRDefault="00E77B57" w:rsidP="00E77B57">
      <w:pPr>
        <w:pStyle w:val="Paragraphedeliste"/>
        <w:numPr>
          <w:ilvl w:val="0"/>
          <w:numId w:val="12"/>
        </w:numPr>
        <w:suppressAutoHyphens w:val="0"/>
        <w:overflowPunct/>
        <w:autoSpaceDE/>
        <w:autoSpaceDN/>
        <w:adjustRightInd/>
        <w:spacing w:before="142" w:after="0"/>
        <w:ind w:left="567" w:hanging="567"/>
        <w:contextualSpacing w:val="0"/>
        <w:textAlignment w:val="auto"/>
        <w:rPr>
          <w:noProof/>
        </w:rPr>
      </w:pPr>
      <w:r w:rsidRPr="00D523A3">
        <w:rPr>
          <w:noProof/>
        </w:rPr>
        <w:t>Le Candidat possède au moins une expérience de prestations en zone à risque sécuritaire similaire, pour laquelle il fournira une preuve de mise en œuvre de mesures de sûreté (facture ou contrat avec prestataire sûreté, justificatifs de sensibilisation à la sûreté avant départ sur site, etc.).</w:t>
      </w:r>
    </w:p>
    <w:p w:rsidR="00E77B57" w:rsidRPr="00D523A3" w:rsidRDefault="00E77B57" w:rsidP="00E77B57">
      <w:pPr>
        <w:pStyle w:val="Paragraphedeliste"/>
        <w:numPr>
          <w:ilvl w:val="0"/>
          <w:numId w:val="12"/>
        </w:numPr>
        <w:suppressAutoHyphens w:val="0"/>
        <w:overflowPunct/>
        <w:autoSpaceDE/>
        <w:autoSpaceDN/>
        <w:adjustRightInd/>
        <w:spacing w:before="142" w:after="0"/>
        <w:ind w:left="567" w:hanging="567"/>
        <w:contextualSpacing w:val="0"/>
        <w:textAlignment w:val="auto"/>
        <w:rPr>
          <w:noProof/>
        </w:rPr>
      </w:pPr>
      <w:r w:rsidRPr="00D523A3">
        <w:rPr>
          <w:noProof/>
        </w:rPr>
        <w:t>Le Candidat possède des procédures internes de gestion de la sûreté : il fournira la description de son dispositif de veille et de son dispositif de gestion des crises.</w:t>
      </w:r>
    </w:p>
    <w:p w:rsidR="00E77B57" w:rsidRPr="00D523A3" w:rsidRDefault="00E77B57" w:rsidP="00E77B57">
      <w:pPr>
        <w:pStyle w:val="Paragraphedeliste"/>
        <w:numPr>
          <w:ilvl w:val="0"/>
          <w:numId w:val="12"/>
        </w:numPr>
        <w:suppressAutoHyphens w:val="0"/>
        <w:overflowPunct/>
        <w:autoSpaceDE/>
        <w:autoSpaceDN/>
        <w:adjustRightInd/>
        <w:spacing w:before="142" w:after="0"/>
        <w:ind w:left="567" w:hanging="567"/>
        <w:contextualSpacing w:val="0"/>
        <w:textAlignment w:val="auto"/>
        <w:rPr>
          <w:noProof/>
        </w:rPr>
      </w:pPr>
      <w:r w:rsidRPr="00D523A3">
        <w:rPr>
          <w:noProof/>
        </w:rPr>
        <w:t>Le Candidat dispose, pour des prestations réalisées à l’étranger, d’un contrat d’assistance et de rapatriement de ses collaborateurs : il fournira l'attestation le justifiant.</w:t>
      </w:r>
    </w:p>
    <w:p w:rsidR="00E77B57" w:rsidRPr="00D523A3" w:rsidRDefault="00E77B57" w:rsidP="00E77B57">
      <w:pPr>
        <w:pStyle w:val="Paragraphedeliste"/>
        <w:numPr>
          <w:ilvl w:val="0"/>
          <w:numId w:val="12"/>
        </w:numPr>
        <w:suppressAutoHyphens w:val="0"/>
        <w:overflowPunct/>
        <w:autoSpaceDE/>
        <w:autoSpaceDN/>
        <w:adjustRightInd/>
        <w:spacing w:before="142" w:after="0"/>
        <w:ind w:left="567" w:hanging="567"/>
        <w:contextualSpacing w:val="0"/>
        <w:textAlignment w:val="auto"/>
        <w:rPr>
          <w:noProof/>
        </w:rPr>
      </w:pPr>
      <w:r w:rsidRPr="00D523A3">
        <w:rPr>
          <w:noProof/>
        </w:rPr>
        <w:t>Le Candidat décrira son processus standard de préparation au départ en mission dans des zones sensibles, et joindra des justificatifs de sa mise en œuvre (ordres de mission avec consignes associées, attestations d’actions de sensibilisation ou de formation, etc.).</w:t>
      </w:r>
    </w:p>
    <w:p w:rsidR="00E77B57" w:rsidRPr="00D523A3" w:rsidRDefault="00E77B57" w:rsidP="00E77B57">
      <w:pPr>
        <w:suppressAutoHyphens w:val="0"/>
        <w:overflowPunct/>
        <w:autoSpaceDE/>
        <w:autoSpaceDN/>
        <w:adjustRightInd/>
        <w:spacing w:before="142" w:after="0"/>
        <w:textAlignment w:val="auto"/>
        <w:rPr>
          <w:noProof/>
        </w:rPr>
      </w:pPr>
      <w:r w:rsidRPr="00D523A3">
        <w:rPr>
          <w:noProof/>
        </w:rPr>
        <w:t xml:space="preserve">En cas de Groupement, son mandataire ainsi que tout membre ayant son siège en dehors du pays du </w:t>
      </w:r>
      <w:r w:rsidR="007746CA" w:rsidRPr="00D523A3">
        <w:rPr>
          <w:noProof/>
        </w:rPr>
        <w:t>C</w:t>
      </w:r>
      <w:r w:rsidRPr="00D523A3">
        <w:rPr>
          <w:noProof/>
        </w:rPr>
        <w:t>lient devront remplir chacun de ces critères.</w:t>
      </w:r>
    </w:p>
    <w:p w:rsidR="00E77B57" w:rsidRPr="00D523A3" w:rsidRDefault="00E77B57" w:rsidP="00E77B57">
      <w:pPr>
        <w:suppressAutoHyphens w:val="0"/>
        <w:overflowPunct/>
        <w:autoSpaceDE/>
        <w:autoSpaceDN/>
        <w:adjustRightInd/>
        <w:spacing w:before="142" w:after="0"/>
        <w:textAlignment w:val="auto"/>
        <w:rPr>
          <w:noProof/>
        </w:rPr>
      </w:pPr>
      <w:r w:rsidRPr="00D523A3">
        <w:rPr>
          <w:noProof/>
        </w:rPr>
        <w:t>Une candidature ne répondant pas à l'une quelconque de ces exigences sera écartée.]</w:t>
      </w:r>
    </w:p>
    <w:p w:rsidR="00FF54D7" w:rsidRPr="00D523A3" w:rsidRDefault="00FF54D7" w:rsidP="00FF54D7">
      <w:pPr>
        <w:suppressAutoHyphens w:val="0"/>
        <w:overflowPunct/>
        <w:autoSpaceDE/>
        <w:autoSpaceDN/>
        <w:adjustRightInd/>
        <w:spacing w:before="142" w:after="0"/>
        <w:textAlignment w:val="auto"/>
        <w:rPr>
          <w:noProof/>
        </w:rPr>
      </w:pPr>
      <w:r w:rsidRPr="00D523A3">
        <w:rPr>
          <w:noProof/>
        </w:rPr>
        <w:t xml:space="preserve">Le </w:t>
      </w:r>
      <w:r w:rsidRPr="00D523A3">
        <w:rPr>
          <w:i/>
          <w:noProof/>
          <w:highlight w:val="yellow"/>
        </w:rPr>
        <w:t>[insérer le nom du Client]</w:t>
      </w:r>
      <w:r w:rsidRPr="00D523A3">
        <w:rPr>
          <w:noProof/>
        </w:rPr>
        <w:t xml:space="preserve"> dressera une liste restreinte de </w:t>
      </w:r>
      <w:r w:rsidR="00F131EF" w:rsidRPr="00D523A3">
        <w:rPr>
          <w:noProof/>
        </w:rPr>
        <w:t>six (</w:t>
      </w:r>
      <w:r w:rsidRPr="00D523A3">
        <w:rPr>
          <w:noProof/>
        </w:rPr>
        <w:t>6</w:t>
      </w:r>
      <w:r w:rsidR="00F131EF" w:rsidRPr="00D523A3">
        <w:rPr>
          <w:noProof/>
        </w:rPr>
        <w:t>)</w:t>
      </w:r>
      <w:r w:rsidRPr="00D523A3">
        <w:rPr>
          <w:noProof/>
        </w:rPr>
        <w:t xml:space="preserve"> </w:t>
      </w:r>
      <w:r w:rsidR="007750EF" w:rsidRPr="00D523A3">
        <w:rPr>
          <w:noProof/>
        </w:rPr>
        <w:t>C</w:t>
      </w:r>
      <w:r w:rsidRPr="00D523A3">
        <w:rPr>
          <w:noProof/>
        </w:rPr>
        <w:t>andidats maximum, présélectionnés sur la base des candidatures reçues, auxquels il adressera la Demande de Propositions pour la réalisation des Services requis.</w:t>
      </w:r>
    </w:p>
    <w:p w:rsidR="00FF54D7" w:rsidRPr="00D523A3" w:rsidRDefault="00652391" w:rsidP="00D30972">
      <w:pPr>
        <w:tabs>
          <w:tab w:val="right" w:leader="underscore" w:pos="9072"/>
        </w:tabs>
        <w:suppressAutoHyphens w:val="0"/>
        <w:overflowPunct/>
        <w:autoSpaceDE/>
        <w:autoSpaceDN/>
        <w:adjustRightInd/>
        <w:spacing w:before="142" w:after="0"/>
        <w:textAlignment w:val="auto"/>
        <w:rPr>
          <w:noProof/>
        </w:rPr>
      </w:pPr>
      <w:r w:rsidRPr="00D523A3">
        <w:rPr>
          <w:noProof/>
        </w:rPr>
        <w:t>L</w:t>
      </w:r>
      <w:r w:rsidR="00885321" w:rsidRPr="00D523A3">
        <w:rPr>
          <w:noProof/>
        </w:rPr>
        <w:t>es</w:t>
      </w:r>
      <w:r w:rsidRPr="00D523A3">
        <w:rPr>
          <w:noProof/>
        </w:rPr>
        <w:t xml:space="preserve"> </w:t>
      </w:r>
      <w:r w:rsidR="00945D6D" w:rsidRPr="00D523A3">
        <w:rPr>
          <w:noProof/>
        </w:rPr>
        <w:t>M</w:t>
      </w:r>
      <w:r w:rsidRPr="00D523A3">
        <w:rPr>
          <w:noProof/>
        </w:rPr>
        <w:t>anifestation</w:t>
      </w:r>
      <w:r w:rsidR="00885321" w:rsidRPr="00D523A3">
        <w:rPr>
          <w:noProof/>
        </w:rPr>
        <w:t>s</w:t>
      </w:r>
      <w:r w:rsidR="00FF54D7" w:rsidRPr="00D523A3">
        <w:rPr>
          <w:noProof/>
        </w:rPr>
        <w:t xml:space="preserve"> d’</w:t>
      </w:r>
      <w:r w:rsidR="00945D6D" w:rsidRPr="00D523A3">
        <w:rPr>
          <w:noProof/>
        </w:rPr>
        <w:t>I</w:t>
      </w:r>
      <w:r w:rsidR="00FF54D7" w:rsidRPr="00D523A3">
        <w:rPr>
          <w:noProof/>
        </w:rPr>
        <w:t>ntérêt doi</w:t>
      </w:r>
      <w:r w:rsidR="00885321" w:rsidRPr="00D523A3">
        <w:rPr>
          <w:noProof/>
        </w:rPr>
        <w:t>vent</w:t>
      </w:r>
      <w:r w:rsidR="00FF54D7" w:rsidRPr="00D523A3">
        <w:rPr>
          <w:noProof/>
        </w:rPr>
        <w:t xml:space="preserve"> être déposée</w:t>
      </w:r>
      <w:r w:rsidR="00885321" w:rsidRPr="00D523A3">
        <w:rPr>
          <w:noProof/>
        </w:rPr>
        <w:t>s</w:t>
      </w:r>
      <w:r w:rsidR="00FF54D7" w:rsidRPr="00D523A3">
        <w:rPr>
          <w:noProof/>
        </w:rPr>
        <w:t xml:space="preserve"> à l’adresse ci-dessous</w:t>
      </w:r>
      <w:r w:rsidR="00F131EF" w:rsidRPr="00D523A3">
        <w:rPr>
          <w:noProof/>
        </w:rPr>
        <w:t>,</w:t>
      </w:r>
      <w:r w:rsidR="00FF54D7" w:rsidRPr="00D523A3">
        <w:rPr>
          <w:noProof/>
        </w:rPr>
        <w:t xml:space="preserve"> pour le </w:t>
      </w:r>
      <w:r w:rsidR="00D30972" w:rsidRPr="00D523A3">
        <w:rPr>
          <w:noProof/>
        </w:rPr>
        <w:tab/>
        <w:t xml:space="preserve"> </w:t>
      </w:r>
      <w:r w:rsidR="00D30972" w:rsidRPr="00D523A3">
        <w:rPr>
          <w:noProof/>
        </w:rPr>
        <w:br/>
      </w:r>
      <w:r w:rsidR="00FF54D7" w:rsidRPr="00D523A3">
        <w:rPr>
          <w:i/>
          <w:noProof/>
          <w:highlight w:val="yellow"/>
        </w:rPr>
        <w:t>[insérer la date]</w:t>
      </w:r>
      <w:r w:rsidR="00FF54D7" w:rsidRPr="00D523A3">
        <w:rPr>
          <w:rStyle w:val="Appelnotedebasdep"/>
          <w:noProof/>
        </w:rPr>
        <w:footnoteReference w:id="7"/>
      </w:r>
      <w:r w:rsidR="00036192" w:rsidRPr="00D523A3">
        <w:rPr>
          <w:noProof/>
        </w:rPr>
        <w:t>.</w:t>
      </w:r>
    </w:p>
    <w:p w:rsidR="00FF54D7" w:rsidRPr="00D523A3" w:rsidRDefault="00D30972" w:rsidP="00D30972">
      <w:pPr>
        <w:tabs>
          <w:tab w:val="right" w:leader="underscore" w:pos="9072"/>
        </w:tabs>
        <w:suppressAutoHyphens w:val="0"/>
        <w:overflowPunct/>
        <w:autoSpaceDE/>
        <w:autoSpaceDN/>
        <w:adjustRightInd/>
        <w:spacing w:before="142" w:after="0"/>
        <w:textAlignment w:val="auto"/>
        <w:rPr>
          <w:i/>
          <w:noProof/>
        </w:rPr>
      </w:pPr>
      <w:r w:rsidRPr="00D523A3">
        <w:rPr>
          <w:i/>
          <w:noProof/>
        </w:rPr>
        <w:tab/>
        <w:t xml:space="preserve"> </w:t>
      </w:r>
      <w:r w:rsidR="00FF54D7" w:rsidRPr="00D523A3">
        <w:rPr>
          <w:i/>
          <w:noProof/>
          <w:highlight w:val="yellow"/>
        </w:rPr>
        <w:t>[Insérer le nom du bureau]</w:t>
      </w:r>
    </w:p>
    <w:p w:rsidR="00FF54D7" w:rsidRPr="00D523A3" w:rsidRDefault="00D30972" w:rsidP="00D30972">
      <w:pPr>
        <w:tabs>
          <w:tab w:val="right" w:leader="underscore" w:pos="9072"/>
        </w:tabs>
        <w:suppressAutoHyphens w:val="0"/>
        <w:overflowPunct/>
        <w:autoSpaceDE/>
        <w:autoSpaceDN/>
        <w:adjustRightInd/>
        <w:spacing w:before="142" w:after="0"/>
        <w:textAlignment w:val="auto"/>
        <w:rPr>
          <w:i/>
          <w:noProof/>
        </w:rPr>
      </w:pPr>
      <w:r w:rsidRPr="00D523A3">
        <w:rPr>
          <w:i/>
          <w:noProof/>
        </w:rPr>
        <w:lastRenderedPageBreak/>
        <w:tab/>
        <w:t xml:space="preserve"> </w:t>
      </w:r>
      <w:r w:rsidR="00FF54D7" w:rsidRPr="00D523A3">
        <w:rPr>
          <w:i/>
          <w:noProof/>
          <w:highlight w:val="yellow"/>
        </w:rPr>
        <w:t>[Insérer le nom de l’agent]</w:t>
      </w:r>
    </w:p>
    <w:p w:rsidR="00FF54D7" w:rsidRPr="00D523A3" w:rsidRDefault="00D30972" w:rsidP="00D30972">
      <w:pPr>
        <w:tabs>
          <w:tab w:val="right" w:leader="underscore" w:pos="9072"/>
        </w:tabs>
        <w:suppressAutoHyphens w:val="0"/>
        <w:overflowPunct/>
        <w:autoSpaceDE/>
        <w:autoSpaceDN/>
        <w:adjustRightInd/>
        <w:spacing w:before="142" w:after="0"/>
        <w:textAlignment w:val="auto"/>
        <w:rPr>
          <w:i/>
          <w:noProof/>
        </w:rPr>
      </w:pPr>
      <w:r w:rsidRPr="00D523A3">
        <w:rPr>
          <w:i/>
          <w:noProof/>
        </w:rPr>
        <w:tab/>
        <w:t xml:space="preserve"> </w:t>
      </w:r>
      <w:r w:rsidR="00FF54D7" w:rsidRPr="00D523A3">
        <w:rPr>
          <w:i/>
          <w:noProof/>
          <w:highlight w:val="yellow"/>
        </w:rPr>
        <w:t>[Insérer le numéro de la boîte postale et/ou l’adresse]</w:t>
      </w:r>
    </w:p>
    <w:p w:rsidR="00FF54D7" w:rsidRPr="00D523A3" w:rsidRDefault="00FF54D7" w:rsidP="00D30972">
      <w:pPr>
        <w:tabs>
          <w:tab w:val="right" w:leader="underscore" w:pos="9072"/>
        </w:tabs>
        <w:suppressAutoHyphens w:val="0"/>
        <w:overflowPunct/>
        <w:autoSpaceDE/>
        <w:autoSpaceDN/>
        <w:adjustRightInd/>
        <w:spacing w:before="142" w:after="0"/>
        <w:textAlignment w:val="auto"/>
        <w:rPr>
          <w:noProof/>
        </w:rPr>
      </w:pPr>
      <w:r w:rsidRPr="00D523A3">
        <w:rPr>
          <w:noProof/>
        </w:rPr>
        <w:t xml:space="preserve">Téléphone : </w:t>
      </w:r>
      <w:r w:rsidR="00D30972" w:rsidRPr="00D523A3">
        <w:rPr>
          <w:noProof/>
        </w:rPr>
        <w:tab/>
        <w:t xml:space="preserve"> </w:t>
      </w:r>
      <w:r w:rsidRPr="00D523A3">
        <w:rPr>
          <w:i/>
          <w:noProof/>
          <w:highlight w:val="yellow"/>
        </w:rPr>
        <w:t>[Indiquer le code du pays et de la ville]</w:t>
      </w:r>
    </w:p>
    <w:p w:rsidR="00FF54D7" w:rsidRPr="00D523A3" w:rsidRDefault="003A3B7F" w:rsidP="00D30972">
      <w:pPr>
        <w:tabs>
          <w:tab w:val="right" w:leader="underscore" w:pos="9072"/>
        </w:tabs>
        <w:suppressAutoHyphens w:val="0"/>
        <w:overflowPunct/>
        <w:autoSpaceDE/>
        <w:autoSpaceDN/>
        <w:adjustRightInd/>
        <w:spacing w:before="142" w:after="0"/>
        <w:textAlignment w:val="auto"/>
        <w:rPr>
          <w:noProof/>
        </w:rPr>
      </w:pPr>
      <w:r w:rsidRPr="00D523A3">
        <w:rPr>
          <w:noProof/>
        </w:rPr>
        <w:t>Courriel</w:t>
      </w:r>
      <w:r w:rsidR="00FF54D7" w:rsidRPr="00D523A3">
        <w:rPr>
          <w:noProof/>
        </w:rPr>
        <w:t xml:space="preserve"> : </w:t>
      </w:r>
      <w:r w:rsidR="00D30972" w:rsidRPr="00D523A3">
        <w:rPr>
          <w:noProof/>
        </w:rPr>
        <w:tab/>
        <w:t xml:space="preserve"> </w:t>
      </w:r>
      <w:r w:rsidR="00FF54D7" w:rsidRPr="00D523A3">
        <w:rPr>
          <w:i/>
          <w:noProof/>
          <w:highlight w:val="yellow"/>
        </w:rPr>
        <w:t>[A compléter]</w:t>
      </w:r>
    </w:p>
    <w:p w:rsidR="00FF54D7" w:rsidRPr="00D523A3" w:rsidRDefault="00FF54D7" w:rsidP="00D30972">
      <w:pPr>
        <w:tabs>
          <w:tab w:val="right" w:leader="underscore" w:pos="9072"/>
        </w:tabs>
        <w:suppressAutoHyphens w:val="0"/>
        <w:overflowPunct/>
        <w:autoSpaceDE/>
        <w:autoSpaceDN/>
        <w:adjustRightInd/>
        <w:spacing w:before="142" w:after="0"/>
        <w:textAlignment w:val="auto"/>
        <w:rPr>
          <w:noProof/>
        </w:rPr>
      </w:pPr>
      <w:r w:rsidRPr="00D523A3">
        <w:rPr>
          <w:noProof/>
        </w:rPr>
        <w:t xml:space="preserve">Les </w:t>
      </w:r>
      <w:r w:rsidR="00D30972" w:rsidRPr="00D523A3">
        <w:rPr>
          <w:noProof/>
        </w:rPr>
        <w:t>Candidats</w:t>
      </w:r>
      <w:r w:rsidRPr="00D523A3">
        <w:rPr>
          <w:noProof/>
        </w:rPr>
        <w:t xml:space="preserve"> intéressés peuvent obtenir des informations supplémentaires à l'adresse mentionnée ci-dessous, aux heures </w:t>
      </w:r>
      <w:r w:rsidR="00D30972" w:rsidRPr="00D523A3">
        <w:rPr>
          <w:noProof/>
        </w:rPr>
        <w:t xml:space="preserve">suivantes </w:t>
      </w:r>
      <w:r w:rsidRPr="00D523A3">
        <w:rPr>
          <w:noProof/>
        </w:rPr>
        <w:t>:</w:t>
      </w:r>
      <w:r w:rsidR="00D30972" w:rsidRPr="00D523A3">
        <w:rPr>
          <w:noProof/>
        </w:rPr>
        <w:t xml:space="preserve"> </w:t>
      </w:r>
      <w:r w:rsidR="00D30972" w:rsidRPr="00D523A3">
        <w:rPr>
          <w:noProof/>
        </w:rPr>
        <w:tab/>
        <w:t xml:space="preserve"> </w:t>
      </w:r>
      <w:r w:rsidRPr="00D523A3">
        <w:rPr>
          <w:i/>
          <w:noProof/>
          <w:highlight w:val="yellow"/>
        </w:rPr>
        <w:t>[insérer les plages horaires]</w:t>
      </w:r>
      <w:r w:rsidRPr="00D523A3">
        <w:rPr>
          <w:rStyle w:val="Appelnotedebasdep"/>
          <w:noProof/>
        </w:rPr>
        <w:footnoteReference w:id="8"/>
      </w:r>
      <w:r w:rsidRPr="00D523A3">
        <w:rPr>
          <w:noProof/>
        </w:rPr>
        <w:t>.</w:t>
      </w:r>
    </w:p>
    <w:p w:rsidR="00264E49" w:rsidRPr="00D523A3" w:rsidRDefault="00264E49" w:rsidP="00D30972">
      <w:pPr>
        <w:tabs>
          <w:tab w:val="right" w:leader="underscore" w:pos="9072"/>
        </w:tabs>
        <w:suppressAutoHyphens w:val="0"/>
        <w:overflowPunct/>
        <w:autoSpaceDE/>
        <w:autoSpaceDN/>
        <w:adjustRightInd/>
        <w:spacing w:before="142" w:after="0"/>
        <w:textAlignment w:val="auto"/>
        <w:rPr>
          <w:noProof/>
        </w:rPr>
      </w:pPr>
    </w:p>
    <w:p w:rsidR="00264E49" w:rsidRPr="00D523A3" w:rsidRDefault="00D30972" w:rsidP="00D30972">
      <w:pPr>
        <w:tabs>
          <w:tab w:val="right" w:leader="underscore" w:pos="9072"/>
        </w:tabs>
        <w:suppressAutoHyphens w:val="0"/>
        <w:overflowPunct/>
        <w:autoSpaceDE/>
        <w:autoSpaceDN/>
        <w:adjustRightInd/>
        <w:spacing w:before="142" w:after="0"/>
        <w:textAlignment w:val="auto"/>
        <w:rPr>
          <w:i/>
          <w:noProof/>
        </w:rPr>
      </w:pPr>
      <w:r w:rsidRPr="00D523A3">
        <w:rPr>
          <w:i/>
          <w:noProof/>
        </w:rPr>
        <w:tab/>
      </w:r>
    </w:p>
    <w:p w:rsidR="00264E49" w:rsidRPr="00D523A3" w:rsidRDefault="00264E49" w:rsidP="00D30972">
      <w:pPr>
        <w:tabs>
          <w:tab w:val="right" w:leader="underscore" w:pos="9072"/>
        </w:tabs>
        <w:suppressAutoHyphens w:val="0"/>
        <w:overflowPunct/>
        <w:autoSpaceDE/>
        <w:autoSpaceDN/>
        <w:adjustRightInd/>
        <w:spacing w:before="142" w:after="0"/>
        <w:textAlignment w:val="auto"/>
        <w:rPr>
          <w:i/>
          <w:noProof/>
        </w:rPr>
      </w:pPr>
      <w:r w:rsidRPr="00D523A3">
        <w:rPr>
          <w:i/>
          <w:noProof/>
        </w:rPr>
        <w:tab/>
      </w:r>
    </w:p>
    <w:p w:rsidR="00FF54D7" w:rsidRPr="00D523A3" w:rsidRDefault="00264E49" w:rsidP="00D30972">
      <w:pPr>
        <w:tabs>
          <w:tab w:val="right" w:leader="underscore" w:pos="9072"/>
        </w:tabs>
        <w:suppressAutoHyphens w:val="0"/>
        <w:overflowPunct/>
        <w:autoSpaceDE/>
        <w:autoSpaceDN/>
        <w:adjustRightInd/>
        <w:spacing w:before="142" w:after="0"/>
        <w:textAlignment w:val="auto"/>
        <w:rPr>
          <w:i/>
          <w:noProof/>
        </w:rPr>
      </w:pPr>
      <w:r w:rsidRPr="00D523A3">
        <w:rPr>
          <w:i/>
          <w:noProof/>
        </w:rPr>
        <w:tab/>
      </w:r>
      <w:r w:rsidR="00D30972" w:rsidRPr="00D523A3">
        <w:rPr>
          <w:i/>
          <w:noProof/>
        </w:rPr>
        <w:br/>
      </w:r>
      <w:r w:rsidR="00FF54D7" w:rsidRPr="00D523A3">
        <w:rPr>
          <w:i/>
          <w:noProof/>
          <w:highlight w:val="yellow"/>
        </w:rPr>
        <w:t xml:space="preserve">[Insérer </w:t>
      </w:r>
      <w:r w:rsidR="00A0445E" w:rsidRPr="00D523A3">
        <w:rPr>
          <w:i/>
          <w:noProof/>
          <w:highlight w:val="yellow"/>
        </w:rPr>
        <w:t xml:space="preserve">ici </w:t>
      </w:r>
      <w:r w:rsidR="00FF54D7" w:rsidRPr="00D523A3">
        <w:rPr>
          <w:i/>
          <w:noProof/>
          <w:highlight w:val="yellow"/>
        </w:rPr>
        <w:t xml:space="preserve">les coordonnées (adresse postale, </w:t>
      </w:r>
      <w:r w:rsidR="003A3B7F" w:rsidRPr="00D523A3">
        <w:rPr>
          <w:i/>
          <w:noProof/>
          <w:highlight w:val="yellow"/>
        </w:rPr>
        <w:t>courriel</w:t>
      </w:r>
      <w:r w:rsidR="00FF54D7" w:rsidRPr="00D523A3">
        <w:rPr>
          <w:i/>
          <w:noProof/>
          <w:highlight w:val="yellow"/>
        </w:rPr>
        <w:t>, téléphone) où peuvent être demandées des informations.]</w:t>
      </w:r>
    </w:p>
    <w:p w:rsidR="00D30972" w:rsidRPr="00D523A3" w:rsidRDefault="00D30972" w:rsidP="00551291">
      <w:pPr>
        <w:suppressAutoHyphens w:val="0"/>
        <w:overflowPunct/>
        <w:autoSpaceDE/>
        <w:autoSpaceDN/>
        <w:adjustRightInd/>
        <w:spacing w:before="142" w:after="0"/>
        <w:textAlignment w:val="auto"/>
        <w:rPr>
          <w:noProof/>
        </w:rPr>
      </w:pPr>
    </w:p>
    <w:p w:rsidR="00D30972" w:rsidRPr="00D523A3" w:rsidRDefault="00D30972" w:rsidP="00551291">
      <w:pPr>
        <w:suppressAutoHyphens w:val="0"/>
        <w:overflowPunct/>
        <w:autoSpaceDE/>
        <w:autoSpaceDN/>
        <w:adjustRightInd/>
        <w:spacing w:before="142" w:after="0"/>
        <w:textAlignment w:val="auto"/>
        <w:rPr>
          <w:noProof/>
        </w:rPr>
      </w:pPr>
    </w:p>
    <w:p w:rsidR="00D30972" w:rsidRPr="00D523A3" w:rsidRDefault="00D30972" w:rsidP="00551291">
      <w:pPr>
        <w:suppressAutoHyphens w:val="0"/>
        <w:overflowPunct/>
        <w:autoSpaceDE/>
        <w:autoSpaceDN/>
        <w:adjustRightInd/>
        <w:spacing w:before="142" w:after="0"/>
        <w:textAlignment w:val="auto"/>
        <w:rPr>
          <w:noProof/>
        </w:rPr>
        <w:sectPr w:rsidR="00D30972" w:rsidRPr="00D523A3" w:rsidSect="00966163">
          <w:headerReference w:type="default" r:id="rId18"/>
          <w:headerReference w:type="first" r:id="rId19"/>
          <w:footnotePr>
            <w:numRestart w:val="eachSect"/>
          </w:footnotePr>
          <w:pgSz w:w="11906" w:h="16838"/>
          <w:pgMar w:top="1417" w:right="1417" w:bottom="1417" w:left="1417" w:header="708" w:footer="708" w:gutter="0"/>
          <w:pgNumType w:start="1"/>
          <w:cols w:space="708"/>
          <w:titlePg/>
          <w:docGrid w:linePitch="360"/>
        </w:sectPr>
      </w:pPr>
    </w:p>
    <w:p w:rsidR="00264E49" w:rsidRPr="00D523A3" w:rsidRDefault="0052640E" w:rsidP="008D410F">
      <w:pPr>
        <w:pStyle w:val="Formulaire2"/>
        <w:rPr>
          <w:noProof/>
        </w:rPr>
      </w:pPr>
      <w:bookmarkStart w:id="1" w:name="TOUT"/>
      <w:r w:rsidRPr="00D523A3">
        <w:rPr>
          <w:noProof/>
        </w:rPr>
        <w:lastRenderedPageBreak/>
        <w:t xml:space="preserve">Annexe </w:t>
      </w:r>
      <w:r w:rsidR="00264E49" w:rsidRPr="00D523A3">
        <w:rPr>
          <w:noProof/>
        </w:rPr>
        <w:t xml:space="preserve">à la Manifestation </w:t>
      </w:r>
      <w:r w:rsidR="0014186F" w:rsidRPr="00D523A3">
        <w:rPr>
          <w:noProof/>
        </w:rPr>
        <w:t xml:space="preserve">d'Intérêt </w:t>
      </w:r>
      <w:r w:rsidRPr="00D523A3">
        <w:rPr>
          <w:noProof/>
        </w:rPr>
        <w:br/>
      </w:r>
      <w:r w:rsidR="00264E49" w:rsidRPr="00D523A3">
        <w:rPr>
          <w:noProof/>
        </w:rPr>
        <w:t xml:space="preserve">(A fournir signée avec la </w:t>
      </w:r>
      <w:r w:rsidR="00C34770" w:rsidRPr="00D523A3">
        <w:rPr>
          <w:noProof/>
        </w:rPr>
        <w:t>c</w:t>
      </w:r>
      <w:r w:rsidR="00264E49" w:rsidRPr="00D523A3">
        <w:rPr>
          <w:noProof/>
        </w:rPr>
        <w:t>andidature, sans modification du texte)</w:t>
      </w:r>
    </w:p>
    <w:p w:rsidR="0052640E" w:rsidRPr="00D523A3" w:rsidRDefault="0052640E" w:rsidP="008D410F">
      <w:pPr>
        <w:pStyle w:val="Formulaire2"/>
        <w:rPr>
          <w:noProof/>
        </w:rPr>
      </w:pPr>
      <w:r w:rsidRPr="00D523A3">
        <w:rPr>
          <w:noProof/>
        </w:rPr>
        <w:t>Déclaration d’intégrité, d’éligibilité et de responsabilité environnementale et social</w:t>
      </w:r>
      <w:r w:rsidR="00321461" w:rsidRPr="00D523A3">
        <w:rPr>
          <w:noProof/>
        </w:rPr>
        <w:t>e</w:t>
      </w:r>
    </w:p>
    <w:bookmarkEnd w:id="1"/>
    <w:p w:rsidR="009E1298" w:rsidRPr="00D523A3" w:rsidRDefault="009E1298" w:rsidP="009E1298">
      <w:pPr>
        <w:tabs>
          <w:tab w:val="right" w:leader="underscore" w:pos="8789"/>
        </w:tabs>
        <w:rPr>
          <w:rFonts w:cs="Arial"/>
          <w:noProof/>
        </w:rPr>
      </w:pPr>
      <w:r w:rsidRPr="00D523A3">
        <w:rPr>
          <w:rFonts w:cs="Arial"/>
          <w:noProof/>
        </w:rPr>
        <w:t xml:space="preserve">Intitulé de l'offre ou de la proposition </w:t>
      </w:r>
      <w:r w:rsidRPr="00D523A3">
        <w:rPr>
          <w:rFonts w:cs="Arial"/>
          <w:noProof/>
        </w:rPr>
        <w:tab/>
        <w:t>(le "</w:t>
      </w:r>
      <w:r w:rsidRPr="00D523A3">
        <w:rPr>
          <w:rFonts w:cs="Arial"/>
          <w:b/>
          <w:noProof/>
        </w:rPr>
        <w:t>Marché</w:t>
      </w:r>
      <w:r w:rsidRPr="00D523A3">
        <w:rPr>
          <w:rFonts w:cs="Arial"/>
          <w:noProof/>
        </w:rPr>
        <w:t>")</w:t>
      </w:r>
    </w:p>
    <w:p w:rsidR="009E1298" w:rsidRPr="00D523A3" w:rsidRDefault="009E1298" w:rsidP="009E1298">
      <w:pPr>
        <w:tabs>
          <w:tab w:val="right" w:leader="underscore" w:pos="8789"/>
        </w:tabs>
        <w:rPr>
          <w:rFonts w:cs="Arial"/>
          <w:noProof/>
        </w:rPr>
      </w:pPr>
      <w:r w:rsidRPr="00D523A3">
        <w:rPr>
          <w:rFonts w:cs="Arial"/>
          <w:noProof/>
        </w:rPr>
        <w:t xml:space="preserve">A : </w:t>
      </w:r>
      <w:r w:rsidRPr="00D523A3">
        <w:rPr>
          <w:rFonts w:cs="Arial"/>
          <w:noProof/>
        </w:rPr>
        <w:tab/>
        <w:t>(le "</w:t>
      </w:r>
      <w:r w:rsidRPr="00D523A3">
        <w:rPr>
          <w:rFonts w:cs="Arial"/>
          <w:b/>
          <w:noProof/>
        </w:rPr>
        <w:t>Maître d'Ouvrage</w:t>
      </w:r>
      <w:r w:rsidRPr="00D523A3">
        <w:rPr>
          <w:rFonts w:cs="Arial"/>
          <w:noProof/>
        </w:rPr>
        <w:t>")</w:t>
      </w:r>
    </w:p>
    <w:p w:rsidR="009E1298" w:rsidRPr="00D523A3" w:rsidRDefault="009E1298" w:rsidP="009E1298">
      <w:pPr>
        <w:rPr>
          <w:rFonts w:cs="Arial"/>
          <w:noProof/>
        </w:rPr>
      </w:pPr>
    </w:p>
    <w:p w:rsidR="009E1298" w:rsidRPr="00D523A3" w:rsidRDefault="009E1298" w:rsidP="009E1298">
      <w:pPr>
        <w:pStyle w:val="Paragraphedeliste"/>
        <w:numPr>
          <w:ilvl w:val="0"/>
          <w:numId w:val="6"/>
        </w:numPr>
        <w:ind w:left="567" w:hanging="567"/>
        <w:contextualSpacing w:val="0"/>
        <w:rPr>
          <w:rFonts w:cs="Arial"/>
          <w:noProof/>
        </w:rPr>
      </w:pPr>
      <w:r w:rsidRPr="00D523A3">
        <w:rPr>
          <w:rFonts w:cs="Arial"/>
          <w:noProof/>
        </w:rPr>
        <w:t>Nous reconnaissons et acceptons que l'Agence Française de Développement (l'"</w:t>
      </w:r>
      <w:r w:rsidRPr="00D523A3">
        <w:rPr>
          <w:rFonts w:cs="Arial"/>
          <w:b/>
          <w:noProof/>
        </w:rPr>
        <w:t>AFD</w:t>
      </w:r>
      <w:r w:rsidRPr="00D523A3">
        <w:rPr>
          <w:rFonts w:cs="Arial"/>
          <w:noProof/>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rsidR="009E1298" w:rsidRPr="00D523A3" w:rsidRDefault="009E1298" w:rsidP="009E1298">
      <w:pPr>
        <w:pStyle w:val="Paragraphedeliste"/>
        <w:numPr>
          <w:ilvl w:val="0"/>
          <w:numId w:val="6"/>
        </w:numPr>
        <w:ind w:left="567" w:hanging="567"/>
        <w:contextualSpacing w:val="0"/>
        <w:rPr>
          <w:rFonts w:cs="Arial"/>
          <w:noProof/>
        </w:rPr>
      </w:pPr>
      <w:r w:rsidRPr="00D523A3">
        <w:rPr>
          <w:rFonts w:cs="Arial"/>
          <w:noProof/>
        </w:rPr>
        <w:t>Nous attestons que nous ne sommes pas, et qu'aucun des membres de notre groupement, ni de nos fournisseurs, entrepreneurs, consultants et sous-traitants, n'est dans l'un des cas suivants :</w:t>
      </w:r>
    </w:p>
    <w:p w:rsidR="009E1298" w:rsidRPr="00D523A3" w:rsidRDefault="009E1298" w:rsidP="009E1298">
      <w:pPr>
        <w:tabs>
          <w:tab w:val="left" w:pos="1134"/>
        </w:tabs>
        <w:ind w:left="1134" w:hanging="567"/>
        <w:rPr>
          <w:rFonts w:cs="Arial"/>
          <w:noProof/>
        </w:rPr>
      </w:pPr>
      <w:r w:rsidRPr="00D523A3">
        <w:rPr>
          <w:rFonts w:cs="Arial"/>
          <w:noProof/>
        </w:rPr>
        <w:t>2.1</w:t>
      </w:r>
      <w:r w:rsidRPr="00D523A3">
        <w:rPr>
          <w:rFonts w:cs="Arial"/>
          <w:noProof/>
        </w:rPr>
        <w:tab/>
        <w:t>Être en état ou avoir fait l'objet d'une procédure de faillite, de liquidation, de règlement judiciaire, de sauvegarde, de cessation d'activité, ou être dans toute situation analogue résultant d'une procédure de même nature ;</w:t>
      </w:r>
    </w:p>
    <w:p w:rsidR="009E1298" w:rsidRPr="00D523A3" w:rsidRDefault="009E1298" w:rsidP="009E1298">
      <w:pPr>
        <w:tabs>
          <w:tab w:val="left" w:pos="1134"/>
        </w:tabs>
        <w:ind w:left="1134" w:hanging="567"/>
        <w:rPr>
          <w:rFonts w:cs="Arial"/>
          <w:noProof/>
        </w:rPr>
      </w:pPr>
      <w:r w:rsidRPr="00D523A3">
        <w:rPr>
          <w:rFonts w:cs="Arial"/>
          <w:noProof/>
        </w:rPr>
        <w:t>2.2</w:t>
      </w:r>
      <w:r w:rsidRPr="00D523A3">
        <w:rPr>
          <w:rFonts w:cs="Arial"/>
          <w:noProof/>
        </w:rPr>
        <w:tab/>
        <w:t>Avoir fait l'objet :</w:t>
      </w:r>
    </w:p>
    <w:p w:rsidR="009E1298" w:rsidRPr="00D523A3" w:rsidRDefault="009E1298" w:rsidP="009E1298">
      <w:pPr>
        <w:pStyle w:val="Paragraphedeliste"/>
        <w:numPr>
          <w:ilvl w:val="0"/>
          <w:numId w:val="5"/>
        </w:numPr>
        <w:ind w:left="1701" w:hanging="567"/>
        <w:contextualSpacing w:val="0"/>
        <w:rPr>
          <w:rFonts w:cs="Arial"/>
          <w:noProof/>
        </w:rPr>
      </w:pPr>
      <w:r w:rsidRPr="00D523A3">
        <w:rPr>
          <w:rFonts w:cs="Arial"/>
          <w:noProof/>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rsidR="009E1298" w:rsidRPr="00D523A3" w:rsidRDefault="009E1298" w:rsidP="009E1298">
      <w:pPr>
        <w:pStyle w:val="Paragraphedeliste"/>
        <w:numPr>
          <w:ilvl w:val="0"/>
          <w:numId w:val="5"/>
        </w:numPr>
        <w:ind w:left="1701" w:hanging="567"/>
        <w:contextualSpacing w:val="0"/>
        <w:rPr>
          <w:rFonts w:cs="Arial"/>
          <w:noProof/>
        </w:rPr>
      </w:pPr>
      <w:r w:rsidRPr="00D523A3">
        <w:rPr>
          <w:rFonts w:cs="Arial"/>
          <w:noProof/>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rsidR="009E1298" w:rsidRPr="00D523A3" w:rsidRDefault="009E1298" w:rsidP="009E1298">
      <w:pPr>
        <w:pStyle w:val="Paragraphedeliste"/>
        <w:numPr>
          <w:ilvl w:val="0"/>
          <w:numId w:val="5"/>
        </w:numPr>
        <w:ind w:left="1701" w:hanging="567"/>
        <w:contextualSpacing w:val="0"/>
        <w:rPr>
          <w:rFonts w:cs="Arial"/>
          <w:noProof/>
        </w:rPr>
      </w:pPr>
      <w:r w:rsidRPr="00D523A3">
        <w:rPr>
          <w:rFonts w:cs="Arial"/>
          <w:noProof/>
        </w:rPr>
        <w:t>D'une condamnation prononcée depuis moins de cinq ans par un jugement ayant force de chose jugée, pour fraude, corruption ou pour tout délit commis dans le cadre de la passation ou de l'exécution d'un marché financé par l'AFD ;</w:t>
      </w:r>
    </w:p>
    <w:p w:rsidR="009E1298" w:rsidRPr="00D523A3" w:rsidRDefault="009E1298" w:rsidP="009E1298">
      <w:pPr>
        <w:tabs>
          <w:tab w:val="left" w:pos="1134"/>
        </w:tabs>
        <w:ind w:left="1134" w:hanging="567"/>
        <w:rPr>
          <w:rFonts w:cs="Arial"/>
          <w:noProof/>
        </w:rPr>
      </w:pPr>
      <w:r w:rsidRPr="00D523A3">
        <w:rPr>
          <w:rFonts w:cs="Arial"/>
          <w:noProof/>
        </w:rPr>
        <w:t>2.3</w:t>
      </w:r>
      <w:r w:rsidRPr="00D523A3">
        <w:rPr>
          <w:rFonts w:cs="Arial"/>
          <w:noProof/>
        </w:rPr>
        <w:tab/>
        <w:t>Figurer sur les listes de sanctions financières adoptées par les Nations Unies, l'Union Européenne et/ou la France, notamment au titre de la lutte contre le financement du terrorisme et contre les atteintes à la paix et à la sécurité internationales ;</w:t>
      </w:r>
    </w:p>
    <w:p w:rsidR="009E1298" w:rsidRPr="00D523A3" w:rsidRDefault="009E1298" w:rsidP="009E1298">
      <w:pPr>
        <w:tabs>
          <w:tab w:val="left" w:pos="1134"/>
        </w:tabs>
        <w:ind w:left="1134" w:hanging="567"/>
        <w:rPr>
          <w:rFonts w:cs="Arial"/>
          <w:noProof/>
        </w:rPr>
      </w:pPr>
      <w:r w:rsidRPr="00D523A3">
        <w:rPr>
          <w:rFonts w:cs="Arial"/>
          <w:noProof/>
        </w:rPr>
        <w:t>2.4</w:t>
      </w:r>
      <w:r w:rsidRPr="00D523A3">
        <w:rPr>
          <w:rFonts w:cs="Arial"/>
          <w:noProof/>
        </w:rPr>
        <w:tab/>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rsidR="009E1298" w:rsidRPr="00D523A3" w:rsidRDefault="009E1298" w:rsidP="009E1298">
      <w:pPr>
        <w:tabs>
          <w:tab w:val="left" w:pos="1134"/>
        </w:tabs>
        <w:ind w:left="1134" w:hanging="567"/>
        <w:rPr>
          <w:rFonts w:cs="Arial"/>
          <w:noProof/>
        </w:rPr>
      </w:pPr>
      <w:r w:rsidRPr="00D523A3">
        <w:rPr>
          <w:rFonts w:cs="Arial"/>
          <w:noProof/>
        </w:rPr>
        <w:lastRenderedPageBreak/>
        <w:t>2.5</w:t>
      </w:r>
      <w:r w:rsidRPr="00D523A3">
        <w:rPr>
          <w:rFonts w:cs="Arial"/>
          <w:noProof/>
        </w:rPr>
        <w:tab/>
        <w:t>N’avoir pas rempli nos obligations relatives au paiement de nos impôts selon les dispositions légales du pays où nous sommes établis ou celles du pays du Maître d'Ouvrage ;</w:t>
      </w:r>
    </w:p>
    <w:p w:rsidR="009E1298" w:rsidRPr="00D523A3" w:rsidRDefault="009E1298" w:rsidP="009E1298">
      <w:pPr>
        <w:tabs>
          <w:tab w:val="left" w:pos="1134"/>
        </w:tabs>
        <w:ind w:left="1134" w:hanging="567"/>
        <w:rPr>
          <w:rFonts w:cs="Arial"/>
          <w:noProof/>
        </w:rPr>
      </w:pPr>
      <w:r w:rsidRPr="00D523A3">
        <w:rPr>
          <w:rFonts w:cs="Arial"/>
          <w:noProof/>
        </w:rPr>
        <w:t>2.6</w:t>
      </w:r>
      <w:r w:rsidRPr="00D523A3">
        <w:rPr>
          <w:rFonts w:cs="Arial"/>
          <w:noProof/>
        </w:rPr>
        <w:tab/>
        <w:t xml:space="preserve">Être sous le coup d'une décision d'exclusion prononcée par la Banque Mondiale et figurer à ce titre sur la liste publiée à l'adresse électronique </w:t>
      </w:r>
      <w:hyperlink r:id="rId20" w:history="1">
        <w:r w:rsidRPr="00D523A3">
          <w:rPr>
            <w:rStyle w:val="Lienhypertexte"/>
            <w:rFonts w:cs="Arial"/>
            <w:noProof/>
            <w:color w:val="auto"/>
          </w:rPr>
          <w:t>http://www.worldbank.org/debarr</w:t>
        </w:r>
      </w:hyperlink>
      <w:r w:rsidRPr="00D523A3">
        <w:rPr>
          <w:rFonts w:cs="Arial"/>
          <w:noProof/>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rsidR="009E1298" w:rsidRPr="00D523A3" w:rsidRDefault="009E1298" w:rsidP="009E1298">
      <w:pPr>
        <w:tabs>
          <w:tab w:val="left" w:pos="1134"/>
        </w:tabs>
        <w:ind w:left="1134" w:hanging="567"/>
        <w:rPr>
          <w:rFonts w:cs="Arial"/>
          <w:noProof/>
        </w:rPr>
      </w:pPr>
      <w:r w:rsidRPr="00D523A3">
        <w:rPr>
          <w:rFonts w:cs="Arial"/>
          <w:noProof/>
        </w:rPr>
        <w:t>2.7</w:t>
      </w:r>
      <w:r w:rsidRPr="00D523A3">
        <w:rPr>
          <w:rFonts w:cs="Arial"/>
          <w:noProof/>
        </w:rPr>
        <w:tab/>
        <w:t>Avoir produit de faux documents ou s’être rendu coupable de fausse(s) déclaration(s) en fournissant les renseignements exigés par le Maître d'Ouvrage dans le cadre du présent processus de passation et d’attribution du Marché.</w:t>
      </w:r>
    </w:p>
    <w:p w:rsidR="009E1298" w:rsidRPr="00D523A3" w:rsidRDefault="009E1298" w:rsidP="009E1298">
      <w:pPr>
        <w:pStyle w:val="Paragraphedeliste"/>
        <w:numPr>
          <w:ilvl w:val="0"/>
          <w:numId w:val="6"/>
        </w:numPr>
        <w:ind w:left="567" w:hanging="567"/>
        <w:contextualSpacing w:val="0"/>
        <w:rPr>
          <w:rFonts w:cs="Arial"/>
          <w:noProof/>
        </w:rPr>
      </w:pPr>
      <w:r w:rsidRPr="00D523A3">
        <w:rPr>
          <w:rFonts w:cs="Arial"/>
          <w:noProof/>
        </w:rPr>
        <w:t>Nous attestons que nous ne sommes pas, et qu'aucun des membres de notre groupement ni de nos fournisseurs, entrepreneurs, consultants et sous-traitants, n'est dans l'une des situations de conflit d'intérêt suivantes :</w:t>
      </w:r>
    </w:p>
    <w:p w:rsidR="009E1298" w:rsidRPr="00D523A3" w:rsidRDefault="009E1298" w:rsidP="009E1298">
      <w:pPr>
        <w:tabs>
          <w:tab w:val="left" w:pos="1134"/>
        </w:tabs>
        <w:ind w:left="1134" w:hanging="567"/>
        <w:rPr>
          <w:rFonts w:cs="Arial"/>
          <w:noProof/>
        </w:rPr>
      </w:pPr>
      <w:r w:rsidRPr="00D523A3">
        <w:rPr>
          <w:rFonts w:cs="Arial"/>
          <w:noProof/>
        </w:rPr>
        <w:t>3.1</w:t>
      </w:r>
      <w:r w:rsidRPr="00D523A3">
        <w:rPr>
          <w:rFonts w:cs="Arial"/>
          <w:noProof/>
        </w:rPr>
        <w:tab/>
        <w:t>Actionnaire contrôlant le Maître d'Ouvrage ou filiale contrôlée par le Maître d'Ouvrage, à moins que le conflit en découlant ait été porté à la connaissance de l'AFD et résolu à sa satisfaction.</w:t>
      </w:r>
    </w:p>
    <w:p w:rsidR="009E1298" w:rsidRPr="00D523A3" w:rsidRDefault="009E1298" w:rsidP="009E1298">
      <w:pPr>
        <w:tabs>
          <w:tab w:val="left" w:pos="1134"/>
        </w:tabs>
        <w:ind w:left="1134" w:hanging="567"/>
        <w:rPr>
          <w:rFonts w:cs="Arial"/>
          <w:noProof/>
        </w:rPr>
      </w:pPr>
      <w:r w:rsidRPr="00D523A3">
        <w:rPr>
          <w:rFonts w:cs="Arial"/>
          <w:noProof/>
        </w:rPr>
        <w:t>3.2</w:t>
      </w:r>
      <w:r w:rsidRPr="00D523A3">
        <w:rPr>
          <w:rFonts w:cs="Arial"/>
          <w:noProof/>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rsidR="009E1298" w:rsidRPr="00D523A3" w:rsidRDefault="009E1298" w:rsidP="009E1298">
      <w:pPr>
        <w:tabs>
          <w:tab w:val="left" w:pos="1134"/>
        </w:tabs>
        <w:ind w:left="1134" w:hanging="567"/>
        <w:rPr>
          <w:rFonts w:cs="Arial"/>
          <w:noProof/>
        </w:rPr>
      </w:pPr>
      <w:r w:rsidRPr="00D523A3">
        <w:rPr>
          <w:rFonts w:cs="Arial"/>
          <w:noProof/>
        </w:rPr>
        <w:t>3.3</w:t>
      </w:r>
      <w:r w:rsidRPr="00D523A3">
        <w:rPr>
          <w:rFonts w:cs="Arial"/>
          <w:noProof/>
        </w:rPr>
        <w:tab/>
        <w:t>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w:t>
      </w:r>
    </w:p>
    <w:p w:rsidR="009E1298" w:rsidRPr="00D523A3" w:rsidRDefault="009E1298" w:rsidP="009E1298">
      <w:pPr>
        <w:tabs>
          <w:tab w:val="left" w:pos="1134"/>
        </w:tabs>
        <w:ind w:left="1134" w:hanging="567"/>
        <w:rPr>
          <w:rFonts w:cs="Arial"/>
          <w:noProof/>
        </w:rPr>
      </w:pPr>
      <w:r w:rsidRPr="00D523A3">
        <w:rPr>
          <w:rFonts w:cs="Arial"/>
          <w:noProof/>
        </w:rPr>
        <w:t>3.4</w:t>
      </w:r>
      <w:r w:rsidRPr="00D523A3">
        <w:rPr>
          <w:rFonts w:cs="Arial"/>
          <w:noProof/>
        </w:rPr>
        <w:tab/>
        <w:t>Être engagé pour une mission de prestations intellectuelles qui, par sa nature, risque de s'avérer incompatible avec nos missions pour le compte du Maître d'Ouvrage ;</w:t>
      </w:r>
    </w:p>
    <w:p w:rsidR="009E1298" w:rsidRPr="00D523A3" w:rsidRDefault="009E1298" w:rsidP="009E1298">
      <w:pPr>
        <w:tabs>
          <w:tab w:val="left" w:pos="1134"/>
        </w:tabs>
        <w:ind w:left="1134" w:hanging="567"/>
        <w:rPr>
          <w:rFonts w:cs="Arial"/>
          <w:noProof/>
        </w:rPr>
      </w:pPr>
      <w:r w:rsidRPr="00D523A3">
        <w:rPr>
          <w:rFonts w:cs="Arial"/>
          <w:noProof/>
        </w:rPr>
        <w:t>3.5</w:t>
      </w:r>
      <w:r w:rsidRPr="00D523A3">
        <w:rPr>
          <w:rFonts w:cs="Arial"/>
          <w:noProof/>
        </w:rPr>
        <w:tab/>
        <w:t>Dans le cas d'une procédure ayant pour objet la passation d'un marché de travaux, fournitures ou équipements :</w:t>
      </w:r>
    </w:p>
    <w:p w:rsidR="009E1298" w:rsidRPr="00D523A3" w:rsidRDefault="009E1298" w:rsidP="009E1298">
      <w:pPr>
        <w:pStyle w:val="Paragraphedeliste"/>
        <w:numPr>
          <w:ilvl w:val="0"/>
          <w:numId w:val="7"/>
        </w:numPr>
        <w:ind w:left="1701" w:hanging="567"/>
        <w:contextualSpacing w:val="0"/>
        <w:rPr>
          <w:rFonts w:cs="Arial"/>
          <w:noProof/>
        </w:rPr>
      </w:pPr>
      <w:r w:rsidRPr="00D523A3">
        <w:rPr>
          <w:rFonts w:cs="Arial"/>
          <w:noProof/>
        </w:rPr>
        <w:t>Avoir préparé nous-mêmes ou avoir été associés à un consultant qui a préparé des spécifications, plans, calculs et autres documents utilisés dans le cadre de la procédure de passation du Marché ;</w:t>
      </w:r>
    </w:p>
    <w:p w:rsidR="009E1298" w:rsidRPr="00D523A3" w:rsidRDefault="009E1298" w:rsidP="009E1298">
      <w:pPr>
        <w:pStyle w:val="Paragraphedeliste"/>
        <w:numPr>
          <w:ilvl w:val="0"/>
          <w:numId w:val="7"/>
        </w:numPr>
        <w:ind w:left="1701" w:hanging="567"/>
        <w:contextualSpacing w:val="0"/>
        <w:rPr>
          <w:rFonts w:cs="Arial"/>
          <w:noProof/>
        </w:rPr>
      </w:pPr>
      <w:r w:rsidRPr="00D523A3">
        <w:rPr>
          <w:rFonts w:cs="Arial"/>
          <w:noProof/>
        </w:rPr>
        <w:t xml:space="preserve">Être nous-mêmes, ou l'une des firmes auxquelles nous sommes affiliées, recrutés, ou devant l'être, par le Maître d'Ouvrage pour effectuer la supervision ou le contrôle des travaux dans le cadre du Marché. </w:t>
      </w:r>
    </w:p>
    <w:p w:rsidR="009E1298" w:rsidRPr="00D523A3" w:rsidRDefault="009E1298" w:rsidP="009E1298">
      <w:pPr>
        <w:pStyle w:val="Paragraphedeliste"/>
        <w:numPr>
          <w:ilvl w:val="0"/>
          <w:numId w:val="6"/>
        </w:numPr>
        <w:ind w:left="567" w:hanging="567"/>
        <w:contextualSpacing w:val="0"/>
        <w:rPr>
          <w:rFonts w:cs="Arial"/>
          <w:noProof/>
        </w:rPr>
      </w:pPr>
      <w:r w:rsidRPr="00D523A3">
        <w:rPr>
          <w:rFonts w:cs="Arial"/>
          <w:noProof/>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rsidR="009E1298" w:rsidRPr="00D523A3" w:rsidRDefault="009E1298" w:rsidP="009E1298">
      <w:pPr>
        <w:pStyle w:val="Paragraphedeliste"/>
        <w:numPr>
          <w:ilvl w:val="0"/>
          <w:numId w:val="6"/>
        </w:numPr>
        <w:ind w:left="567" w:hanging="567"/>
        <w:contextualSpacing w:val="0"/>
        <w:rPr>
          <w:rFonts w:cs="Arial"/>
          <w:noProof/>
        </w:rPr>
      </w:pPr>
      <w:r w:rsidRPr="00D523A3">
        <w:rPr>
          <w:rFonts w:cs="Arial"/>
          <w:noProof/>
        </w:rPr>
        <w:t>Nous nous engageons à communiquer sans délai au Maître d'Ouvrage, qui en informera l'AFD, tout changement de situation au regard des points 2 à 4 qui précèdent.</w:t>
      </w:r>
    </w:p>
    <w:p w:rsidR="009E1298" w:rsidRPr="00D523A3" w:rsidRDefault="009E1298" w:rsidP="009E1298">
      <w:pPr>
        <w:pStyle w:val="Paragraphedeliste"/>
        <w:numPr>
          <w:ilvl w:val="0"/>
          <w:numId w:val="6"/>
        </w:numPr>
        <w:ind w:left="567" w:hanging="567"/>
        <w:contextualSpacing w:val="0"/>
        <w:rPr>
          <w:rFonts w:cs="Arial"/>
          <w:noProof/>
        </w:rPr>
      </w:pPr>
      <w:r w:rsidRPr="00D523A3">
        <w:rPr>
          <w:rFonts w:cs="Arial"/>
          <w:noProof/>
        </w:rPr>
        <w:t>Dans le cadre de la passation et de l'exécution du Marché :</w:t>
      </w:r>
    </w:p>
    <w:p w:rsidR="009E1298" w:rsidRPr="00D523A3" w:rsidRDefault="009E1298" w:rsidP="009E1298">
      <w:pPr>
        <w:tabs>
          <w:tab w:val="left" w:pos="1134"/>
        </w:tabs>
        <w:ind w:left="1134" w:hanging="567"/>
        <w:rPr>
          <w:rFonts w:cs="Arial"/>
          <w:noProof/>
        </w:rPr>
      </w:pPr>
      <w:r w:rsidRPr="00D523A3">
        <w:rPr>
          <w:rFonts w:cs="Arial"/>
          <w:noProof/>
        </w:rPr>
        <w:t>6.1</w:t>
      </w:r>
      <w:r w:rsidRPr="00D523A3">
        <w:rPr>
          <w:rFonts w:cs="Arial"/>
          <w:noProof/>
        </w:rPr>
        <w:tab/>
        <w:t>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rsidR="009E1298" w:rsidRPr="00D523A3" w:rsidRDefault="009E1298" w:rsidP="009E1298">
      <w:pPr>
        <w:tabs>
          <w:tab w:val="left" w:pos="1134"/>
        </w:tabs>
        <w:ind w:left="1134" w:hanging="567"/>
        <w:rPr>
          <w:rFonts w:cs="Arial"/>
          <w:noProof/>
        </w:rPr>
      </w:pPr>
      <w:r w:rsidRPr="00D523A3">
        <w:rPr>
          <w:rFonts w:cs="Arial"/>
          <w:noProof/>
        </w:rPr>
        <w:lastRenderedPageBreak/>
        <w:t>6.2</w:t>
      </w:r>
      <w:r w:rsidRPr="00D523A3">
        <w:rPr>
          <w:rFonts w:cs="Arial"/>
          <w:noProof/>
        </w:rPr>
        <w:tab/>
        <w:t>Nous n'avons pas commis et nous ne commettrons pas de manœuvre déloyale (action ou omission) contraire à nos obligations légales ou réglementaires et/ou nos règles internes afin d'obtenir un bénéfice illégitime.</w:t>
      </w:r>
    </w:p>
    <w:p w:rsidR="009E1298" w:rsidRPr="00D523A3" w:rsidRDefault="009E1298" w:rsidP="009E1298">
      <w:pPr>
        <w:tabs>
          <w:tab w:val="left" w:pos="1134"/>
        </w:tabs>
        <w:ind w:left="1134" w:hanging="567"/>
        <w:rPr>
          <w:rFonts w:cs="Arial"/>
          <w:noProof/>
        </w:rPr>
      </w:pPr>
      <w:r w:rsidRPr="00D523A3">
        <w:rPr>
          <w:rFonts w:cs="Arial"/>
          <w:noProof/>
        </w:rPr>
        <w:t>6.3</w:t>
      </w:r>
      <w:r w:rsidRPr="00D523A3">
        <w:rPr>
          <w:rFonts w:cs="Arial"/>
          <w:noProof/>
        </w:rPr>
        <w:tab/>
        <w:t>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rsidR="009E1298" w:rsidRPr="00D523A3" w:rsidRDefault="009E1298" w:rsidP="009E1298">
      <w:pPr>
        <w:tabs>
          <w:tab w:val="left" w:pos="1134"/>
        </w:tabs>
        <w:ind w:left="1134" w:hanging="567"/>
        <w:rPr>
          <w:rFonts w:cs="Arial"/>
          <w:noProof/>
        </w:rPr>
      </w:pPr>
      <w:r w:rsidRPr="00D523A3">
        <w:rPr>
          <w:rFonts w:cs="Arial"/>
          <w:noProof/>
        </w:rPr>
        <w:t>6.4</w:t>
      </w:r>
      <w:r w:rsidRPr="00D523A3">
        <w:rPr>
          <w:rFonts w:cs="Arial"/>
          <w:noProof/>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rsidR="009E1298" w:rsidRPr="00D523A3" w:rsidRDefault="009E1298" w:rsidP="009E1298">
      <w:pPr>
        <w:tabs>
          <w:tab w:val="left" w:pos="1134"/>
        </w:tabs>
        <w:ind w:left="1134" w:hanging="567"/>
        <w:rPr>
          <w:rFonts w:cs="Arial"/>
          <w:noProof/>
        </w:rPr>
      </w:pPr>
      <w:r w:rsidRPr="00D523A3">
        <w:rPr>
          <w:rFonts w:cs="Arial"/>
          <w:noProof/>
        </w:rPr>
        <w:t>6.5</w:t>
      </w:r>
      <w:r w:rsidRPr="00D523A3">
        <w:rPr>
          <w:rFonts w:cs="Arial"/>
          <w:noProof/>
        </w:rPr>
        <w:tab/>
        <w:t>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rsidR="009E1298" w:rsidRPr="00D523A3" w:rsidRDefault="009E1298" w:rsidP="009E1298">
      <w:pPr>
        <w:tabs>
          <w:tab w:val="left" w:pos="1134"/>
        </w:tabs>
        <w:ind w:left="1134" w:hanging="567"/>
        <w:rPr>
          <w:rFonts w:cs="Arial"/>
          <w:noProof/>
        </w:rPr>
      </w:pPr>
      <w:r w:rsidRPr="00D523A3">
        <w:rPr>
          <w:rFonts w:cs="Arial"/>
          <w:noProof/>
        </w:rPr>
        <w:t>6.6</w:t>
      </w:r>
      <w:r w:rsidRPr="00D523A3">
        <w:rPr>
          <w:rFonts w:cs="Arial"/>
          <w:noProof/>
        </w:rPr>
        <w:tab/>
        <w:t>Nous-mêmes, ou l'un des membres de notre groupement, ou l'un des sous-traitants n'allons pas acquérir ou fournir de matériel et n'allons pas intervenir dans des secteurs sous embargo des Nations Unies, de l'Union Européenne ou de la France.</w:t>
      </w:r>
    </w:p>
    <w:p w:rsidR="009E1298" w:rsidRPr="00D523A3" w:rsidRDefault="009E1298" w:rsidP="009E1298">
      <w:pPr>
        <w:tabs>
          <w:tab w:val="left" w:pos="1134"/>
        </w:tabs>
        <w:ind w:left="1134" w:hanging="567"/>
        <w:rPr>
          <w:rFonts w:cs="Arial"/>
          <w:noProof/>
        </w:rPr>
      </w:pPr>
      <w:r w:rsidRPr="00D523A3">
        <w:rPr>
          <w:rFonts w:cs="Arial"/>
          <w:noProof/>
        </w:rPr>
        <w:t>6.7</w:t>
      </w:r>
      <w:r w:rsidRPr="00D523A3">
        <w:rPr>
          <w:rFonts w:cs="Arial"/>
          <w:noProof/>
        </w:rPr>
        <w:tab/>
        <w:t>Nous nous engageons à respecter et à faire respecter par l'ensemble de nos sous</w:t>
      </w:r>
      <w:r w:rsidRPr="00D523A3">
        <w:rPr>
          <w:rFonts w:cs="Arial"/>
          <w:noProof/>
        </w:rPr>
        <w:noBreakHyphen/>
        <w:t>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Maître d'Ouvrage.</w:t>
      </w:r>
    </w:p>
    <w:p w:rsidR="009E1298" w:rsidRPr="00D523A3" w:rsidRDefault="009E1298" w:rsidP="009E1298">
      <w:pPr>
        <w:pStyle w:val="Paragraphedeliste"/>
        <w:numPr>
          <w:ilvl w:val="0"/>
          <w:numId w:val="6"/>
        </w:numPr>
        <w:ind w:left="567" w:hanging="567"/>
        <w:contextualSpacing w:val="0"/>
        <w:rPr>
          <w:rFonts w:cs="Arial"/>
          <w:noProof/>
        </w:rPr>
      </w:pPr>
      <w:r w:rsidRPr="00D523A3">
        <w:rPr>
          <w:rFonts w:cs="Arial"/>
          <w:noProof/>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rsidR="009E1298" w:rsidRPr="00D523A3" w:rsidRDefault="009E1298" w:rsidP="009E1298">
      <w:pPr>
        <w:tabs>
          <w:tab w:val="right" w:leader="underscore" w:pos="5103"/>
          <w:tab w:val="right" w:leader="underscore" w:pos="9072"/>
        </w:tabs>
        <w:rPr>
          <w:rFonts w:cs="Arial"/>
          <w:noProof/>
        </w:rPr>
      </w:pPr>
      <w:r w:rsidRPr="00D523A3">
        <w:rPr>
          <w:rFonts w:cs="Arial"/>
          <w:noProof/>
        </w:rPr>
        <w:t xml:space="preserve">Nom : </w:t>
      </w:r>
      <w:r w:rsidRPr="00D523A3">
        <w:rPr>
          <w:rFonts w:cs="Arial"/>
          <w:noProof/>
        </w:rPr>
        <w:tab/>
        <w:t xml:space="preserve">En tant que : </w:t>
      </w:r>
      <w:r w:rsidRPr="00D523A3">
        <w:rPr>
          <w:rFonts w:cs="Arial"/>
          <w:noProof/>
        </w:rPr>
        <w:tab/>
      </w:r>
    </w:p>
    <w:p w:rsidR="009E1298" w:rsidRPr="00D523A3" w:rsidRDefault="009E1298" w:rsidP="009E1298">
      <w:pPr>
        <w:tabs>
          <w:tab w:val="right" w:leader="underscore" w:pos="9072"/>
        </w:tabs>
        <w:rPr>
          <w:rFonts w:cs="Arial"/>
          <w:noProof/>
        </w:rPr>
      </w:pPr>
      <w:r w:rsidRPr="00D523A3">
        <w:rPr>
          <w:rFonts w:cs="Arial"/>
          <w:noProof/>
        </w:rPr>
        <w:t>Dûment habilité à signer pour et au nom de</w:t>
      </w:r>
      <w:r w:rsidRPr="00D523A3">
        <w:rPr>
          <w:rStyle w:val="Appelnotedebasdep"/>
          <w:rFonts w:cs="Arial"/>
          <w:noProof/>
        </w:rPr>
        <w:footnoteReference w:id="9"/>
      </w:r>
      <w:r w:rsidRPr="00D523A3">
        <w:rPr>
          <w:rFonts w:cs="Arial"/>
          <w:noProof/>
        </w:rPr>
        <w:t xml:space="preserve"> :</w:t>
      </w:r>
      <w:r w:rsidRPr="00D523A3">
        <w:rPr>
          <w:rFonts w:cs="Arial"/>
          <w:noProof/>
        </w:rPr>
        <w:tab/>
      </w:r>
    </w:p>
    <w:p w:rsidR="009E1298" w:rsidRPr="00D523A3" w:rsidRDefault="009E1298" w:rsidP="009E1298">
      <w:pPr>
        <w:tabs>
          <w:tab w:val="right" w:leader="underscore" w:pos="9072"/>
        </w:tabs>
        <w:rPr>
          <w:rFonts w:cs="Arial"/>
          <w:noProof/>
        </w:rPr>
      </w:pPr>
      <w:r w:rsidRPr="00D523A3">
        <w:rPr>
          <w:rFonts w:cs="Arial"/>
          <w:noProof/>
        </w:rPr>
        <w:t>Signature :</w:t>
      </w:r>
      <w:r w:rsidRPr="00D523A3">
        <w:rPr>
          <w:rFonts w:cs="Arial"/>
          <w:noProof/>
        </w:rPr>
        <w:tab/>
      </w:r>
    </w:p>
    <w:p w:rsidR="009E1298" w:rsidRPr="00D523A3" w:rsidRDefault="009E1298" w:rsidP="009E1298">
      <w:pPr>
        <w:tabs>
          <w:tab w:val="right" w:leader="underscore" w:pos="9072"/>
        </w:tabs>
        <w:rPr>
          <w:rFonts w:cs="Arial"/>
          <w:noProof/>
        </w:rPr>
      </w:pPr>
      <w:r w:rsidRPr="00D523A3">
        <w:rPr>
          <w:rFonts w:cs="Arial"/>
          <w:noProof/>
        </w:rPr>
        <w:t xml:space="preserve">En date du : </w:t>
      </w:r>
      <w:r w:rsidRPr="00D523A3">
        <w:rPr>
          <w:rFonts w:cs="Arial"/>
          <w:noProof/>
        </w:rPr>
        <w:tab/>
      </w:r>
    </w:p>
    <w:p w:rsidR="00F24983" w:rsidRPr="00D523A3" w:rsidRDefault="00F24983" w:rsidP="00F24983">
      <w:pPr>
        <w:suppressAutoHyphens w:val="0"/>
        <w:overflowPunct/>
        <w:autoSpaceDE/>
        <w:autoSpaceDN/>
        <w:adjustRightInd/>
        <w:spacing w:after="0" w:line="240" w:lineRule="auto"/>
        <w:jc w:val="left"/>
        <w:textAlignment w:val="auto"/>
        <w:rPr>
          <w:noProof/>
        </w:rPr>
      </w:pPr>
    </w:p>
    <w:p w:rsidR="00321461" w:rsidRPr="00D523A3" w:rsidRDefault="00321461" w:rsidP="00F24983">
      <w:pPr>
        <w:tabs>
          <w:tab w:val="right" w:leader="underscore" w:pos="8789"/>
        </w:tabs>
        <w:rPr>
          <w:noProof/>
        </w:rPr>
      </w:pPr>
    </w:p>
    <w:sectPr w:rsidR="00321461" w:rsidRPr="00D523A3" w:rsidSect="00F56B0A">
      <w:headerReference w:type="default" r:id="rId21"/>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2D9" w:rsidRDefault="00DE12D9" w:rsidP="00551291">
      <w:pPr>
        <w:spacing w:after="0" w:line="240" w:lineRule="auto"/>
      </w:pPr>
      <w:r>
        <w:separator/>
      </w:r>
    </w:p>
  </w:endnote>
  <w:endnote w:type="continuationSeparator" w:id="0">
    <w:p w:rsidR="00DE12D9" w:rsidRDefault="00DE12D9"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B8C" w:rsidRPr="00A41EA3" w:rsidRDefault="00D80023" w:rsidP="00A878A2">
    <w:pPr>
      <w:pStyle w:val="Pieddepage"/>
      <w:jc w:val="right"/>
      <w:rPr>
        <w:sz w:val="16"/>
        <w:szCs w:val="16"/>
      </w:rPr>
    </w:pPr>
    <w:r>
      <w:rPr>
        <w:sz w:val="16"/>
        <w:szCs w:val="16"/>
      </w:rPr>
      <w:t>ope-M2092 </w:t>
    </w:r>
    <w:r>
      <w:rPr>
        <w:sz w:val="16"/>
        <w:szCs w:val="16"/>
      </w:rPr>
      <w:noBreakHyphen/>
      <w:t> </w:t>
    </w:r>
    <w:r w:rsidR="001C6CD4" w:rsidRPr="00A41EA3">
      <w:rPr>
        <w:sz w:val="16"/>
        <w:szCs w:val="16"/>
      </w:rPr>
      <w:t>Appel</w:t>
    </w:r>
    <w:r>
      <w:rPr>
        <w:sz w:val="16"/>
        <w:szCs w:val="16"/>
      </w:rPr>
      <w:t xml:space="preserve"> à</w:t>
    </w:r>
    <w:r w:rsidR="00583BBE">
      <w:rPr>
        <w:sz w:val="16"/>
        <w:szCs w:val="16"/>
      </w:rPr>
      <w:t xml:space="preserve"> Manifestations d'Intérêt</w:t>
    </w:r>
    <w:r w:rsidR="005756BF">
      <w:rPr>
        <w:sz w:val="16"/>
        <w:szCs w:val="16"/>
      </w:rPr>
      <w:t xml:space="preserve"> – V</w:t>
    </w:r>
    <w:r w:rsidR="005756BF" w:rsidRPr="004A3B30">
      <w:rPr>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B8C" w:rsidRPr="00A41EA3" w:rsidRDefault="00D523A3" w:rsidP="00AA2DDA">
    <w:pPr>
      <w:pStyle w:val="Pieddepage"/>
      <w:jc w:val="right"/>
      <w:rPr>
        <w:sz w:val="16"/>
        <w:szCs w:val="16"/>
      </w:rPr>
    </w:pPr>
    <w:r>
      <w:rPr>
        <w:sz w:val="16"/>
        <w:szCs w:val="16"/>
      </w:rPr>
      <w:t>ope</w:t>
    </w:r>
    <w:r w:rsidR="006E7149">
      <w:rPr>
        <w:sz w:val="16"/>
        <w:szCs w:val="16"/>
      </w:rPr>
      <w:t>-M2092 </w:t>
    </w:r>
    <w:r w:rsidR="006E7149">
      <w:rPr>
        <w:sz w:val="16"/>
        <w:szCs w:val="16"/>
      </w:rPr>
      <w:noBreakHyphen/>
      <w:t> </w:t>
    </w:r>
    <w:r w:rsidR="00A41EA3" w:rsidRPr="00A41EA3">
      <w:rPr>
        <w:sz w:val="16"/>
        <w:szCs w:val="16"/>
      </w:rPr>
      <w:t>Appe</w:t>
    </w:r>
    <w:r w:rsidR="00583BBE">
      <w:rPr>
        <w:sz w:val="16"/>
        <w:szCs w:val="16"/>
      </w:rPr>
      <w:t>l à Manifestations d'Intérêt</w:t>
    </w:r>
    <w:r w:rsidR="00710F0F">
      <w:rPr>
        <w:sz w:val="16"/>
        <w:szCs w:val="16"/>
      </w:rPr>
      <w:t xml:space="preserve"> – V</w:t>
    </w:r>
    <w:r w:rsidR="005756BF" w:rsidRPr="004A3B30">
      <w:rPr>
        <w:sz w:val="16"/>
        <w:szCs w:val="16"/>
      </w:rPr>
      <w:t>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B8C" w:rsidRPr="004A3B30" w:rsidRDefault="006E7149" w:rsidP="00AA2DDA">
    <w:pPr>
      <w:pStyle w:val="Pieddepage"/>
      <w:jc w:val="right"/>
    </w:pPr>
    <w:r>
      <w:rPr>
        <w:sz w:val="16"/>
        <w:szCs w:val="16"/>
      </w:rPr>
      <w:t>ope-M2092 </w:t>
    </w:r>
    <w:r>
      <w:rPr>
        <w:sz w:val="16"/>
        <w:szCs w:val="16"/>
      </w:rPr>
      <w:noBreakHyphen/>
      <w:t> </w:t>
    </w:r>
    <w:r w:rsidR="00A41EA3" w:rsidRPr="00A41EA3">
      <w:rPr>
        <w:sz w:val="16"/>
        <w:szCs w:val="16"/>
      </w:rPr>
      <w:t>Appe</w:t>
    </w:r>
    <w:r w:rsidR="00583BBE">
      <w:rPr>
        <w:sz w:val="16"/>
        <w:szCs w:val="16"/>
      </w:rPr>
      <w:t>l à Manifestations d'Intérêt</w:t>
    </w:r>
    <w:r w:rsidR="00710F0F">
      <w:rPr>
        <w:sz w:val="16"/>
        <w:szCs w:val="16"/>
      </w:rPr>
      <w:t xml:space="preserve"> – </w:t>
    </w:r>
    <w:r w:rsidR="00710F0F" w:rsidRPr="004A3B30">
      <w:rPr>
        <w:sz w:val="16"/>
        <w:szCs w:val="16"/>
      </w:rPr>
      <w:t>V</w:t>
    </w:r>
    <w:r w:rsidR="005756BF" w:rsidRPr="004A3B30">
      <w:rPr>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2D9" w:rsidRDefault="00DE12D9" w:rsidP="00551291">
      <w:pPr>
        <w:spacing w:after="0" w:line="240" w:lineRule="auto"/>
      </w:pPr>
      <w:r>
        <w:separator/>
      </w:r>
    </w:p>
  </w:footnote>
  <w:footnote w:type="continuationSeparator" w:id="0">
    <w:p w:rsidR="00DE12D9" w:rsidRDefault="00DE12D9" w:rsidP="00551291">
      <w:pPr>
        <w:spacing w:after="0" w:line="240" w:lineRule="auto"/>
      </w:pPr>
      <w:r>
        <w:continuationSeparator/>
      </w:r>
    </w:p>
  </w:footnote>
  <w:footnote w:id="1">
    <w:p w:rsidR="00492AC4" w:rsidRPr="008E7C75" w:rsidRDefault="00492AC4" w:rsidP="00492AC4">
      <w:pPr>
        <w:pStyle w:val="Notedebasdepage"/>
        <w:ind w:left="284" w:hanging="284"/>
        <w:rPr>
          <w:sz w:val="16"/>
          <w:szCs w:val="16"/>
        </w:rPr>
      </w:pPr>
      <w:r w:rsidRPr="008E7C75">
        <w:rPr>
          <w:rStyle w:val="Appelnotedebasdep"/>
        </w:rPr>
        <w:footnoteRef/>
      </w:r>
      <w:r w:rsidRPr="008E7C75">
        <w:tab/>
      </w:r>
      <w:r w:rsidR="000048E9" w:rsidRPr="008E7C75">
        <w:rPr>
          <w:sz w:val="16"/>
          <w:szCs w:val="16"/>
        </w:rPr>
        <w:t xml:space="preserve">Chaque colonne de critère </w:t>
      </w:r>
      <w:r w:rsidR="006B7420" w:rsidRPr="008E7C75">
        <w:rPr>
          <w:sz w:val="16"/>
          <w:szCs w:val="16"/>
        </w:rPr>
        <w:t xml:space="preserve">correspond à une caractéristique d'expériences </w:t>
      </w:r>
      <w:r w:rsidR="000048E9" w:rsidRPr="008E7C75">
        <w:rPr>
          <w:sz w:val="16"/>
          <w:szCs w:val="16"/>
        </w:rPr>
        <w:t xml:space="preserve">similaires </w:t>
      </w:r>
      <w:r w:rsidR="006B7420" w:rsidRPr="008E7C75">
        <w:rPr>
          <w:sz w:val="16"/>
          <w:szCs w:val="16"/>
        </w:rPr>
        <w:t>listée dans l'AMI</w:t>
      </w:r>
      <w:r w:rsidR="000048E9" w:rsidRPr="008E7C75">
        <w:rPr>
          <w:sz w:val="16"/>
          <w:szCs w:val="16"/>
        </w:rPr>
        <w:t xml:space="preserve"> en matière</w:t>
      </w:r>
      <w:r w:rsidR="00B75512" w:rsidRPr="008E7C75">
        <w:rPr>
          <w:sz w:val="16"/>
          <w:szCs w:val="16"/>
        </w:rPr>
        <w:t xml:space="preserve"> (i) de nature des Services, (ii) du domaine technique, et (iii) du contexte géographique.</w:t>
      </w:r>
    </w:p>
  </w:footnote>
  <w:footnote w:id="2">
    <w:p w:rsidR="00492AC4" w:rsidRPr="008E7C75" w:rsidRDefault="00492AC4" w:rsidP="00492AC4">
      <w:pPr>
        <w:pStyle w:val="Notedebasdepage"/>
        <w:ind w:left="284" w:hanging="284"/>
      </w:pPr>
      <w:r w:rsidRPr="008E7C75">
        <w:rPr>
          <w:rStyle w:val="Appelnotedebasdep"/>
        </w:rPr>
        <w:footnoteRef/>
      </w:r>
      <w:r w:rsidRPr="008E7C75">
        <w:tab/>
      </w:r>
      <w:r w:rsidR="000048E9" w:rsidRPr="008E7C75">
        <w:rPr>
          <w:sz w:val="16"/>
          <w:szCs w:val="16"/>
        </w:rPr>
        <w:t xml:space="preserve">Chaque ligne du tableau correspond à une </w:t>
      </w:r>
      <w:r w:rsidR="00E52747">
        <w:rPr>
          <w:sz w:val="16"/>
          <w:szCs w:val="16"/>
        </w:rPr>
        <w:t>référence</w:t>
      </w:r>
      <w:r w:rsidR="000234D1" w:rsidRPr="008E7C75">
        <w:rPr>
          <w:sz w:val="16"/>
          <w:szCs w:val="16"/>
        </w:rPr>
        <w:t xml:space="preserve"> </w:t>
      </w:r>
      <w:r w:rsidRPr="008E7C75">
        <w:rPr>
          <w:sz w:val="16"/>
          <w:szCs w:val="16"/>
        </w:rPr>
        <w:t xml:space="preserve">décrite par le Candidat </w:t>
      </w:r>
      <w:r w:rsidR="000234D1" w:rsidRPr="008E7C75">
        <w:rPr>
          <w:sz w:val="16"/>
          <w:szCs w:val="16"/>
        </w:rPr>
        <w:t xml:space="preserve">dans sa </w:t>
      </w:r>
      <w:r w:rsidR="00A31D4A" w:rsidRPr="008E7C75">
        <w:rPr>
          <w:sz w:val="16"/>
          <w:szCs w:val="16"/>
        </w:rPr>
        <w:t>ca</w:t>
      </w:r>
      <w:r w:rsidR="000234D1" w:rsidRPr="008E7C75">
        <w:rPr>
          <w:sz w:val="16"/>
          <w:szCs w:val="16"/>
        </w:rPr>
        <w:t>ndidature</w:t>
      </w:r>
      <w:r w:rsidRPr="008E7C75">
        <w:rPr>
          <w:sz w:val="16"/>
          <w:szCs w:val="16"/>
        </w:rPr>
        <w:t>.</w:t>
      </w:r>
    </w:p>
  </w:footnote>
  <w:footnote w:id="3">
    <w:p w:rsidR="00AE789A" w:rsidRPr="008E7C75" w:rsidRDefault="00AE789A" w:rsidP="00AE789A">
      <w:pPr>
        <w:pStyle w:val="Notedebasdepage"/>
        <w:ind w:left="284" w:hanging="284"/>
        <w:rPr>
          <w:sz w:val="16"/>
          <w:szCs w:val="16"/>
        </w:rPr>
      </w:pPr>
      <w:r w:rsidRPr="008E7C75">
        <w:rPr>
          <w:rStyle w:val="Appelnotedebasdep"/>
        </w:rPr>
        <w:footnoteRef/>
      </w:r>
      <w:r w:rsidRPr="008E7C75">
        <w:tab/>
      </w:r>
      <w:r w:rsidR="000234D1" w:rsidRPr="008E7C75">
        <w:rPr>
          <w:sz w:val="16"/>
          <w:szCs w:val="16"/>
        </w:rPr>
        <w:t xml:space="preserve">Le "total" pour chaque colonne indique le nombre </w:t>
      </w:r>
      <w:r w:rsidR="00E52747">
        <w:rPr>
          <w:sz w:val="16"/>
          <w:szCs w:val="16"/>
        </w:rPr>
        <w:t>de références</w:t>
      </w:r>
      <w:r w:rsidR="000234D1" w:rsidRPr="008E7C75">
        <w:rPr>
          <w:sz w:val="16"/>
          <w:szCs w:val="16"/>
        </w:rPr>
        <w:t xml:space="preserve"> qui répondent au critère</w:t>
      </w:r>
      <w:r w:rsidRPr="008E7C75">
        <w:rPr>
          <w:sz w:val="16"/>
          <w:szCs w:val="16"/>
        </w:rPr>
        <w:t>.</w:t>
      </w:r>
    </w:p>
  </w:footnote>
  <w:footnote w:id="4">
    <w:p w:rsidR="00834B8C" w:rsidRDefault="00834B8C" w:rsidP="00996C7E">
      <w:pPr>
        <w:pStyle w:val="Notedebasdepage"/>
        <w:ind w:left="284" w:hanging="284"/>
      </w:pPr>
      <w:r>
        <w:rPr>
          <w:rStyle w:val="Appelnotedebasdep"/>
        </w:rPr>
        <w:footnoteRef/>
      </w:r>
      <w:r>
        <w:tab/>
      </w:r>
      <w:r w:rsidRPr="00996C7E">
        <w:rPr>
          <w:sz w:val="16"/>
          <w:szCs w:val="16"/>
        </w:rPr>
        <w:t>Si le projet est défini. Sinon, la référence sera celle des Services spécifiques</w:t>
      </w:r>
    </w:p>
  </w:footnote>
  <w:footnote w:id="5">
    <w:p w:rsidR="00834B8C" w:rsidRDefault="00834B8C" w:rsidP="00996C7E">
      <w:pPr>
        <w:pStyle w:val="Notedebasdepage"/>
        <w:ind w:left="284" w:hanging="284"/>
      </w:pPr>
      <w:r>
        <w:rPr>
          <w:rStyle w:val="Appelnotedebasdep"/>
        </w:rPr>
        <w:footnoteRef/>
      </w:r>
      <w:r>
        <w:tab/>
      </w:r>
      <w:r w:rsidRPr="00996C7E">
        <w:rPr>
          <w:sz w:val="16"/>
          <w:szCs w:val="16"/>
        </w:rPr>
        <w:t xml:space="preserve">L’information fournie doit permettre aux </w:t>
      </w:r>
      <w:r w:rsidR="00DE3DDC">
        <w:rPr>
          <w:sz w:val="16"/>
          <w:szCs w:val="16"/>
        </w:rPr>
        <w:t>Candida</w:t>
      </w:r>
      <w:r w:rsidRPr="00996C7E">
        <w:rPr>
          <w:sz w:val="16"/>
          <w:szCs w:val="16"/>
        </w:rPr>
        <w:t xml:space="preserve">ts intéressés de décider s’ils prépareront ou non une </w:t>
      </w:r>
      <w:r w:rsidR="00945D6D">
        <w:rPr>
          <w:sz w:val="16"/>
          <w:szCs w:val="16"/>
        </w:rPr>
        <w:t>Manifestation d’I</w:t>
      </w:r>
      <w:r w:rsidRPr="00996C7E">
        <w:rPr>
          <w:sz w:val="16"/>
          <w:szCs w:val="16"/>
        </w:rPr>
        <w:t>ntérêt. En particulier, une estimation de la taille du marché devra être indiquée (nombre d’experts-mois ou budget disponible, mais pas les deux).</w:t>
      </w:r>
    </w:p>
  </w:footnote>
  <w:footnote w:id="6">
    <w:p w:rsidR="009942CE" w:rsidRPr="004A3B30" w:rsidRDefault="009942CE" w:rsidP="009942CE">
      <w:pPr>
        <w:pStyle w:val="Notedebasdepage"/>
        <w:ind w:left="284" w:hanging="284"/>
        <w:rPr>
          <w:sz w:val="16"/>
          <w:szCs w:val="16"/>
        </w:rPr>
      </w:pPr>
      <w:r>
        <w:rPr>
          <w:rStyle w:val="Appelnotedebasdep"/>
        </w:rPr>
        <w:footnoteRef/>
      </w:r>
      <w:r>
        <w:tab/>
      </w:r>
      <w:r w:rsidRPr="004A3B30">
        <w:rPr>
          <w:sz w:val="16"/>
          <w:szCs w:val="16"/>
        </w:rPr>
        <w:t xml:space="preserve">Conformément </w:t>
      </w:r>
      <w:r w:rsidR="003C11EE" w:rsidRPr="004A3B30">
        <w:rPr>
          <w:sz w:val="16"/>
          <w:szCs w:val="16"/>
        </w:rPr>
        <w:t>à l'</w:t>
      </w:r>
      <w:r w:rsidR="003C11EE" w:rsidRPr="004A3B30">
        <w:rPr>
          <w:i/>
          <w:sz w:val="16"/>
          <w:szCs w:val="16"/>
        </w:rPr>
        <w:t>Article 1.5.2 – Sureté</w:t>
      </w:r>
      <w:r w:rsidR="003C11EE" w:rsidRPr="004A3B30">
        <w:rPr>
          <w:sz w:val="16"/>
          <w:szCs w:val="16"/>
        </w:rPr>
        <w:t xml:space="preserve"> des</w:t>
      </w:r>
      <w:r w:rsidRPr="004A3B30">
        <w:rPr>
          <w:sz w:val="16"/>
          <w:szCs w:val="16"/>
        </w:rPr>
        <w:t xml:space="preserve"> Directives pour l</w:t>
      </w:r>
      <w:bookmarkStart w:id="0" w:name="_GoBack"/>
      <w:bookmarkEnd w:id="0"/>
      <w:r w:rsidRPr="004A3B30">
        <w:rPr>
          <w:sz w:val="16"/>
          <w:szCs w:val="16"/>
        </w:rPr>
        <w:t>a Passation des Marchés financés par l'AFD dans les États étrangers, si le ou les lieux d'exécution de</w:t>
      </w:r>
      <w:r w:rsidR="003C11EE" w:rsidRPr="004A3B30">
        <w:rPr>
          <w:sz w:val="16"/>
          <w:szCs w:val="16"/>
        </w:rPr>
        <w:t>s</w:t>
      </w:r>
      <w:r w:rsidRPr="004A3B30">
        <w:rPr>
          <w:sz w:val="16"/>
          <w:szCs w:val="16"/>
        </w:rPr>
        <w:t xml:space="preserve"> Services se situent dans une zone classée orange ou rouge par le ministère français de l’Europe et des affaires étrangères</w:t>
      </w:r>
      <w:r w:rsidR="00160F03" w:rsidRPr="004A3B30">
        <w:rPr>
          <w:sz w:val="16"/>
          <w:szCs w:val="16"/>
        </w:rPr>
        <w:t xml:space="preserve"> (ou tout autre ministère français chargé d'élaborer le classement du niveau de sécurité des pays étrangers, le cas échéant)</w:t>
      </w:r>
      <w:r w:rsidRPr="004A3B30">
        <w:rPr>
          <w:sz w:val="16"/>
          <w:szCs w:val="16"/>
        </w:rPr>
        <w:t xml:space="preserve">, le Client devra inclure dans les </w:t>
      </w:r>
      <w:r w:rsidR="008B6E3C" w:rsidRPr="004A3B30">
        <w:rPr>
          <w:sz w:val="16"/>
          <w:szCs w:val="16"/>
        </w:rPr>
        <w:t>Appels à Manifestations d'Intérêt</w:t>
      </w:r>
      <w:r w:rsidRPr="004A3B30">
        <w:rPr>
          <w:sz w:val="16"/>
          <w:szCs w:val="16"/>
        </w:rPr>
        <w:t xml:space="preserve"> des </w:t>
      </w:r>
      <w:r w:rsidR="004933E8" w:rsidRPr="004A3B30">
        <w:rPr>
          <w:sz w:val="16"/>
          <w:szCs w:val="16"/>
        </w:rPr>
        <w:t>exigences relatives à la sûreté</w:t>
      </w:r>
      <w:r w:rsidRPr="004A3B30">
        <w:rPr>
          <w:sz w:val="16"/>
          <w:szCs w:val="16"/>
        </w:rPr>
        <w:t>.</w:t>
      </w:r>
    </w:p>
  </w:footnote>
  <w:footnote w:id="7">
    <w:p w:rsidR="00834B8C" w:rsidRDefault="00834B8C" w:rsidP="00FF54D7">
      <w:pPr>
        <w:pStyle w:val="Notedebasdepage"/>
        <w:ind w:left="284" w:hanging="284"/>
      </w:pPr>
      <w:r>
        <w:rPr>
          <w:rStyle w:val="Appelnotedebasdep"/>
        </w:rPr>
        <w:footnoteRef/>
      </w:r>
      <w:r>
        <w:tab/>
      </w:r>
      <w:r w:rsidRPr="00FF54D7">
        <w:rPr>
          <w:sz w:val="16"/>
          <w:szCs w:val="16"/>
        </w:rPr>
        <w:t>La date indiquée doit être postérieure de trois semaines à la date de publication de l’avis.</w:t>
      </w:r>
    </w:p>
  </w:footnote>
  <w:footnote w:id="8">
    <w:p w:rsidR="00834B8C" w:rsidRDefault="00834B8C" w:rsidP="00FF54D7">
      <w:pPr>
        <w:pStyle w:val="Notedebasdepage"/>
        <w:ind w:left="284" w:hanging="284"/>
      </w:pPr>
      <w:r>
        <w:rPr>
          <w:rStyle w:val="Appelnotedebasdep"/>
        </w:rPr>
        <w:footnoteRef/>
      </w:r>
      <w:r>
        <w:tab/>
      </w:r>
      <w:r w:rsidRPr="00FF54D7">
        <w:rPr>
          <w:sz w:val="16"/>
          <w:szCs w:val="16"/>
        </w:rPr>
        <w:t>Par exemple, de 9h00 à 17h00.</w:t>
      </w:r>
    </w:p>
  </w:footnote>
  <w:footnote w:id="9">
    <w:p w:rsidR="009E1298" w:rsidRPr="008E7C75" w:rsidRDefault="009E1298" w:rsidP="009E1298">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En cas de groupement, inscrire le nom du groupement. La personne signant l’offre, la proposition ou la candidature au nom du soumissionnaire, le consultant ou le candidat joindra à celle-ci le pouvoir confié par le soumissionnaire, le consultant ou le candidat.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564032"/>
      <w:docPartObj>
        <w:docPartGallery w:val="Page Numbers (Top of Page)"/>
        <w:docPartUnique/>
      </w:docPartObj>
    </w:sdtPr>
    <w:sdtEndPr/>
    <w:sdtContent>
      <w:p w:rsidR="00834B8C" w:rsidRDefault="00264E49" w:rsidP="00236530">
        <w:pPr>
          <w:pStyle w:val="En-tte"/>
          <w:pBdr>
            <w:bottom w:val="single" w:sz="4" w:space="1" w:color="auto"/>
          </w:pBdr>
          <w:tabs>
            <w:tab w:val="clear" w:pos="4536"/>
          </w:tabs>
          <w:jc w:val="left"/>
        </w:pPr>
        <w:r>
          <w:t xml:space="preserve">Sélection de Consultants - </w:t>
        </w:r>
        <w:r w:rsidR="00F131EF">
          <w:t>Appel à Manifestation</w:t>
        </w:r>
        <w:r w:rsidR="00E70F0B">
          <w:t>s</w:t>
        </w:r>
        <w:r w:rsidR="00F131EF">
          <w:t xml:space="preserve"> d'Intérêt</w:t>
        </w:r>
        <w:r w:rsidR="00834B8C">
          <w:tab/>
        </w:r>
        <w:r w:rsidR="00834B8C">
          <w:fldChar w:fldCharType="begin"/>
        </w:r>
        <w:r w:rsidR="00834B8C">
          <w:instrText>PAGE   \* MERGEFORMAT</w:instrText>
        </w:r>
        <w:r w:rsidR="00834B8C">
          <w:fldChar w:fldCharType="separate"/>
        </w:r>
        <w:r w:rsidR="00464B6D">
          <w:rPr>
            <w:noProof/>
          </w:rPr>
          <w:t>2</w:t>
        </w:r>
        <w:r w:rsidR="00834B8C">
          <w:fldChar w:fldCharType="end"/>
        </w:r>
      </w:p>
    </w:sdtContent>
  </w:sdt>
  <w:p w:rsidR="00834B8C" w:rsidRDefault="00834B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779573"/>
      <w:docPartObj>
        <w:docPartGallery w:val="Page Numbers (Top of Page)"/>
        <w:docPartUnique/>
      </w:docPartObj>
    </w:sdtPr>
    <w:sdtEndPr/>
    <w:sdtContent>
      <w:p w:rsidR="00834B8C" w:rsidRDefault="00834B8C" w:rsidP="00236530">
        <w:pPr>
          <w:pStyle w:val="En-tte"/>
          <w:pBdr>
            <w:bottom w:val="single" w:sz="4" w:space="1" w:color="auto"/>
          </w:pBdr>
          <w:tabs>
            <w:tab w:val="clear" w:pos="4536"/>
          </w:tabs>
          <w:jc w:val="left"/>
        </w:pPr>
        <w:r>
          <w:t>Note</w:t>
        </w:r>
        <w:r w:rsidR="00D55D06">
          <w:t>s</w:t>
        </w:r>
        <w:r>
          <w:t xml:space="preserve"> à l’utilisateur</w:t>
        </w:r>
        <w:r>
          <w:tab/>
        </w:r>
        <w:r>
          <w:fldChar w:fldCharType="begin"/>
        </w:r>
        <w:r>
          <w:instrText>PAGE   \* MERGEFORMAT</w:instrText>
        </w:r>
        <w:r>
          <w:fldChar w:fldCharType="separate"/>
        </w:r>
        <w:r w:rsidR="00D523A3">
          <w:rPr>
            <w:noProof/>
          </w:rPr>
          <w:t>ii</w:t>
        </w:r>
        <w:r>
          <w:fldChar w:fldCharType="end"/>
        </w:r>
      </w:p>
    </w:sdtContent>
  </w:sdt>
  <w:p w:rsidR="00834B8C" w:rsidRDefault="00834B8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815314"/>
      <w:docPartObj>
        <w:docPartGallery w:val="Page Numbers (Top of Page)"/>
        <w:docPartUnique/>
      </w:docPartObj>
    </w:sdtPr>
    <w:sdtEndPr/>
    <w:sdtContent>
      <w:p w:rsidR="00834B8C" w:rsidRDefault="00834B8C" w:rsidP="00464B6D">
        <w:pPr>
          <w:pStyle w:val="En-tte"/>
          <w:pBdr>
            <w:bottom w:val="single" w:sz="4" w:space="1" w:color="auto"/>
          </w:pBdr>
          <w:tabs>
            <w:tab w:val="clear" w:pos="4536"/>
            <w:tab w:val="clear" w:pos="9072"/>
            <w:tab w:val="right" w:pos="14034"/>
          </w:tabs>
          <w:jc w:val="left"/>
        </w:pPr>
        <w:r>
          <w:t>Note</w:t>
        </w:r>
        <w:r w:rsidR="00D55D06">
          <w:t>s</w:t>
        </w:r>
        <w:r>
          <w:t xml:space="preserve"> à l’utilisateur</w:t>
        </w:r>
        <w:r>
          <w:tab/>
        </w:r>
        <w:r>
          <w:fldChar w:fldCharType="begin"/>
        </w:r>
        <w:r>
          <w:instrText>PAGE   \* MERGEFORMAT</w:instrText>
        </w:r>
        <w:r>
          <w:fldChar w:fldCharType="separate"/>
        </w:r>
        <w:r w:rsidR="00D523A3">
          <w:rPr>
            <w:noProof/>
          </w:rPr>
          <w:t>iii</w:t>
        </w:r>
        <w:r>
          <w:fldChar w:fldCharType="end"/>
        </w:r>
      </w:p>
    </w:sdtContent>
  </w:sdt>
  <w:p w:rsidR="00834B8C" w:rsidRDefault="00834B8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118370"/>
      <w:docPartObj>
        <w:docPartGallery w:val="Page Numbers (Top of Page)"/>
        <w:docPartUnique/>
      </w:docPartObj>
    </w:sdtPr>
    <w:sdtEndPr/>
    <w:sdtContent>
      <w:p w:rsidR="00464B6D" w:rsidRDefault="00464B6D" w:rsidP="00236530">
        <w:pPr>
          <w:pStyle w:val="En-tte"/>
          <w:pBdr>
            <w:bottom w:val="single" w:sz="4" w:space="1" w:color="auto"/>
          </w:pBdr>
          <w:tabs>
            <w:tab w:val="clear" w:pos="4536"/>
          </w:tabs>
          <w:jc w:val="left"/>
        </w:pPr>
        <w:r>
          <w:t>Sélection de Consultants - Appel à Manifestations d'Intérêt</w:t>
        </w:r>
        <w:r>
          <w:tab/>
        </w:r>
        <w:r>
          <w:fldChar w:fldCharType="begin"/>
        </w:r>
        <w:r>
          <w:instrText>PAGE   \* MERGEFORMAT</w:instrText>
        </w:r>
        <w:r>
          <w:fldChar w:fldCharType="separate"/>
        </w:r>
        <w:r w:rsidR="00D523A3">
          <w:rPr>
            <w:noProof/>
          </w:rPr>
          <w:t>3</w:t>
        </w:r>
        <w:r>
          <w:fldChar w:fldCharType="end"/>
        </w:r>
      </w:p>
    </w:sdtContent>
  </w:sdt>
  <w:p w:rsidR="00464B6D" w:rsidRDefault="00464B6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917871"/>
      <w:docPartObj>
        <w:docPartGallery w:val="Page Numbers (Top of Page)"/>
        <w:docPartUnique/>
      </w:docPartObj>
    </w:sdtPr>
    <w:sdtEndPr/>
    <w:sdtContent>
      <w:p w:rsidR="00834B8C" w:rsidRDefault="00264E49" w:rsidP="00834B8C">
        <w:pPr>
          <w:pStyle w:val="En-tte"/>
          <w:pBdr>
            <w:bottom w:val="single" w:sz="4" w:space="1" w:color="auto"/>
          </w:pBdr>
          <w:tabs>
            <w:tab w:val="clear" w:pos="4536"/>
            <w:tab w:val="right" w:pos="13892"/>
          </w:tabs>
          <w:jc w:val="left"/>
        </w:pPr>
        <w:r>
          <w:t xml:space="preserve">Sélection de Consultants - </w:t>
        </w:r>
        <w:r w:rsidR="00966163">
          <w:t>Appel à Manifestation</w:t>
        </w:r>
        <w:r w:rsidR="00E70F0B">
          <w:t>s</w:t>
        </w:r>
        <w:r w:rsidR="00966163">
          <w:t xml:space="preserve"> d'Intérêt</w:t>
        </w:r>
        <w:r w:rsidR="00834B8C">
          <w:tab/>
        </w:r>
        <w:r w:rsidR="00834B8C">
          <w:fldChar w:fldCharType="begin"/>
        </w:r>
        <w:r w:rsidR="00834B8C">
          <w:instrText>PAGE   \* MERGEFORMAT</w:instrText>
        </w:r>
        <w:r w:rsidR="00834B8C">
          <w:fldChar w:fldCharType="separate"/>
        </w:r>
        <w:r w:rsidR="00D523A3">
          <w:rPr>
            <w:noProof/>
          </w:rPr>
          <w:t>1</w:t>
        </w:r>
        <w:r w:rsidR="00834B8C">
          <w:fldChar w:fldCharType="end"/>
        </w:r>
      </w:p>
    </w:sdtContent>
  </w:sdt>
  <w:p w:rsidR="00834B8C" w:rsidRDefault="00834B8C">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62935"/>
      <w:docPartObj>
        <w:docPartGallery w:val="Page Numbers (Top of Page)"/>
        <w:docPartUnique/>
      </w:docPartObj>
    </w:sdtPr>
    <w:sdtEndPr/>
    <w:sdtContent>
      <w:p w:rsidR="00834B8C" w:rsidRDefault="00F56B0A" w:rsidP="00DF62BF">
        <w:pPr>
          <w:pStyle w:val="En-tte"/>
          <w:pBdr>
            <w:bottom w:val="single" w:sz="4" w:space="1" w:color="auto"/>
          </w:pBdr>
          <w:tabs>
            <w:tab w:val="clear" w:pos="4536"/>
            <w:tab w:val="left" w:pos="13750"/>
          </w:tabs>
          <w:jc w:val="left"/>
        </w:pPr>
        <w:r>
          <w:t>Sélection de Consultants - Appel à Manifestation</w:t>
        </w:r>
        <w:r w:rsidR="00E70F0B">
          <w:t>s</w:t>
        </w:r>
        <w:r>
          <w:t xml:space="preserve"> d'Intérêt</w:t>
        </w:r>
        <w:r w:rsidR="00834B8C">
          <w:tab/>
        </w:r>
        <w:r w:rsidR="00834B8C">
          <w:fldChar w:fldCharType="begin"/>
        </w:r>
        <w:r w:rsidR="00834B8C">
          <w:instrText>PAGE   \* MERGEFORMAT</w:instrText>
        </w:r>
        <w:r w:rsidR="00834B8C">
          <w:fldChar w:fldCharType="separate"/>
        </w:r>
        <w:r w:rsidR="00D523A3">
          <w:rPr>
            <w:noProof/>
          </w:rPr>
          <w:t>6</w:t>
        </w:r>
        <w:r w:rsidR="00834B8C">
          <w:fldChar w:fldCharType="end"/>
        </w:r>
      </w:p>
    </w:sdtContent>
  </w:sdt>
  <w:p w:rsidR="00834B8C" w:rsidRDefault="00834B8C" w:rsidP="00E579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4" w15:restartNumberingAfterBreak="0">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C624A5"/>
    <w:multiLevelType w:val="hybridMultilevel"/>
    <w:tmpl w:val="26DE6AA6"/>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C762FE"/>
    <w:multiLevelType w:val="hybridMultilevel"/>
    <w:tmpl w:val="A57E6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7613A9C"/>
    <w:multiLevelType w:val="hybridMultilevel"/>
    <w:tmpl w:val="7AA6D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7701A27"/>
    <w:multiLevelType w:val="hybridMultilevel"/>
    <w:tmpl w:val="E9C490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03B07A3"/>
    <w:multiLevelType w:val="hybridMultilevel"/>
    <w:tmpl w:val="6CD8083A"/>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20"/>
  </w:num>
  <w:num w:numId="4">
    <w:abstractNumId w:val="8"/>
  </w:num>
  <w:num w:numId="5">
    <w:abstractNumId w:val="15"/>
  </w:num>
  <w:num w:numId="6">
    <w:abstractNumId w:val="21"/>
  </w:num>
  <w:num w:numId="7">
    <w:abstractNumId w:val="1"/>
  </w:num>
  <w:num w:numId="8">
    <w:abstractNumId w:val="19"/>
  </w:num>
  <w:num w:numId="9">
    <w:abstractNumId w:val="11"/>
  </w:num>
  <w:num w:numId="10">
    <w:abstractNumId w:val="4"/>
  </w:num>
  <w:num w:numId="11">
    <w:abstractNumId w:val="7"/>
  </w:num>
  <w:num w:numId="12">
    <w:abstractNumId w:val="6"/>
  </w:num>
  <w:num w:numId="1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48E9"/>
    <w:rsid w:val="0000654F"/>
    <w:rsid w:val="0000761F"/>
    <w:rsid w:val="000234D1"/>
    <w:rsid w:val="000266EB"/>
    <w:rsid w:val="000313C9"/>
    <w:rsid w:val="00033476"/>
    <w:rsid w:val="00035538"/>
    <w:rsid w:val="00036192"/>
    <w:rsid w:val="000404A2"/>
    <w:rsid w:val="00042E63"/>
    <w:rsid w:val="000441A6"/>
    <w:rsid w:val="00045BFB"/>
    <w:rsid w:val="00046D55"/>
    <w:rsid w:val="00047633"/>
    <w:rsid w:val="0005163E"/>
    <w:rsid w:val="0005305B"/>
    <w:rsid w:val="00056992"/>
    <w:rsid w:val="0006092E"/>
    <w:rsid w:val="00061C2B"/>
    <w:rsid w:val="00063E16"/>
    <w:rsid w:val="00064646"/>
    <w:rsid w:val="00066C39"/>
    <w:rsid w:val="00067E0B"/>
    <w:rsid w:val="000754B9"/>
    <w:rsid w:val="000759E5"/>
    <w:rsid w:val="00076F2B"/>
    <w:rsid w:val="00077036"/>
    <w:rsid w:val="00077E86"/>
    <w:rsid w:val="00080D3E"/>
    <w:rsid w:val="00081FF3"/>
    <w:rsid w:val="00096A90"/>
    <w:rsid w:val="000A3965"/>
    <w:rsid w:val="000A5C49"/>
    <w:rsid w:val="000A5FCB"/>
    <w:rsid w:val="000A77B2"/>
    <w:rsid w:val="000B4DD3"/>
    <w:rsid w:val="000C6B68"/>
    <w:rsid w:val="000D0800"/>
    <w:rsid w:val="000D2B0D"/>
    <w:rsid w:val="000D62AF"/>
    <w:rsid w:val="000E100B"/>
    <w:rsid w:val="000E2FB9"/>
    <w:rsid w:val="000E3139"/>
    <w:rsid w:val="000F118E"/>
    <w:rsid w:val="000F348F"/>
    <w:rsid w:val="000F42F5"/>
    <w:rsid w:val="000F65D3"/>
    <w:rsid w:val="00100558"/>
    <w:rsid w:val="001054A4"/>
    <w:rsid w:val="00106B01"/>
    <w:rsid w:val="00107AF3"/>
    <w:rsid w:val="00111A00"/>
    <w:rsid w:val="001123D3"/>
    <w:rsid w:val="001143D7"/>
    <w:rsid w:val="00114A42"/>
    <w:rsid w:val="0012006F"/>
    <w:rsid w:val="00120A0D"/>
    <w:rsid w:val="00121865"/>
    <w:rsid w:val="00125220"/>
    <w:rsid w:val="0014186F"/>
    <w:rsid w:val="001455F1"/>
    <w:rsid w:val="00156663"/>
    <w:rsid w:val="00157CF0"/>
    <w:rsid w:val="001600FF"/>
    <w:rsid w:val="00160F03"/>
    <w:rsid w:val="00163B72"/>
    <w:rsid w:val="00163C9A"/>
    <w:rsid w:val="00173D09"/>
    <w:rsid w:val="001751C5"/>
    <w:rsid w:val="0017734A"/>
    <w:rsid w:val="001775DA"/>
    <w:rsid w:val="001775F9"/>
    <w:rsid w:val="00183ADD"/>
    <w:rsid w:val="0018655C"/>
    <w:rsid w:val="00193FE6"/>
    <w:rsid w:val="00194914"/>
    <w:rsid w:val="00196A60"/>
    <w:rsid w:val="001979F5"/>
    <w:rsid w:val="001A1A6D"/>
    <w:rsid w:val="001A224A"/>
    <w:rsid w:val="001A233A"/>
    <w:rsid w:val="001A2B81"/>
    <w:rsid w:val="001A7252"/>
    <w:rsid w:val="001B2EE3"/>
    <w:rsid w:val="001C13AE"/>
    <w:rsid w:val="001C1586"/>
    <w:rsid w:val="001C1FD9"/>
    <w:rsid w:val="001C25A9"/>
    <w:rsid w:val="001C3245"/>
    <w:rsid w:val="001C499A"/>
    <w:rsid w:val="001C6CD4"/>
    <w:rsid w:val="001C73CC"/>
    <w:rsid w:val="001C796F"/>
    <w:rsid w:val="001D1568"/>
    <w:rsid w:val="001D40C0"/>
    <w:rsid w:val="001E1EC4"/>
    <w:rsid w:val="001F50E1"/>
    <w:rsid w:val="001F691D"/>
    <w:rsid w:val="00201522"/>
    <w:rsid w:val="00201F1B"/>
    <w:rsid w:val="0020577E"/>
    <w:rsid w:val="002142A5"/>
    <w:rsid w:val="0021442E"/>
    <w:rsid w:val="00215209"/>
    <w:rsid w:val="00215988"/>
    <w:rsid w:val="00215A9C"/>
    <w:rsid w:val="00217DC8"/>
    <w:rsid w:val="00220E14"/>
    <w:rsid w:val="00223DE7"/>
    <w:rsid w:val="00225070"/>
    <w:rsid w:val="00225560"/>
    <w:rsid w:val="0022608F"/>
    <w:rsid w:val="00227FC5"/>
    <w:rsid w:val="0023411F"/>
    <w:rsid w:val="00234EB8"/>
    <w:rsid w:val="00236530"/>
    <w:rsid w:val="00242E65"/>
    <w:rsid w:val="00244B9E"/>
    <w:rsid w:val="002459A0"/>
    <w:rsid w:val="00246C0B"/>
    <w:rsid w:val="00247B1A"/>
    <w:rsid w:val="00250B6A"/>
    <w:rsid w:val="00251684"/>
    <w:rsid w:val="002523E1"/>
    <w:rsid w:val="00253D19"/>
    <w:rsid w:val="00262A63"/>
    <w:rsid w:val="00264E49"/>
    <w:rsid w:val="00282669"/>
    <w:rsid w:val="00284D3F"/>
    <w:rsid w:val="00294958"/>
    <w:rsid w:val="002A2866"/>
    <w:rsid w:val="002A5E2F"/>
    <w:rsid w:val="002A6986"/>
    <w:rsid w:val="002B4116"/>
    <w:rsid w:val="002C6173"/>
    <w:rsid w:val="002C6F77"/>
    <w:rsid w:val="002D5695"/>
    <w:rsid w:val="002D6C21"/>
    <w:rsid w:val="002E015C"/>
    <w:rsid w:val="002E4374"/>
    <w:rsid w:val="002F1D25"/>
    <w:rsid w:val="002F458A"/>
    <w:rsid w:val="002F4F90"/>
    <w:rsid w:val="00305046"/>
    <w:rsid w:val="00305DA9"/>
    <w:rsid w:val="00305FA1"/>
    <w:rsid w:val="003107B3"/>
    <w:rsid w:val="00311A9D"/>
    <w:rsid w:val="00315FD3"/>
    <w:rsid w:val="0032003C"/>
    <w:rsid w:val="00321461"/>
    <w:rsid w:val="00323E6F"/>
    <w:rsid w:val="00326D19"/>
    <w:rsid w:val="00327183"/>
    <w:rsid w:val="00327A95"/>
    <w:rsid w:val="00330688"/>
    <w:rsid w:val="00334A8D"/>
    <w:rsid w:val="00340EFD"/>
    <w:rsid w:val="00342EEB"/>
    <w:rsid w:val="00351CAE"/>
    <w:rsid w:val="00351E7F"/>
    <w:rsid w:val="0035311F"/>
    <w:rsid w:val="003565DC"/>
    <w:rsid w:val="00361E57"/>
    <w:rsid w:val="003625D0"/>
    <w:rsid w:val="00364E9D"/>
    <w:rsid w:val="00365F00"/>
    <w:rsid w:val="0036748D"/>
    <w:rsid w:val="00375799"/>
    <w:rsid w:val="00386CE9"/>
    <w:rsid w:val="003914E8"/>
    <w:rsid w:val="00393032"/>
    <w:rsid w:val="003948D5"/>
    <w:rsid w:val="00397503"/>
    <w:rsid w:val="003A3B7F"/>
    <w:rsid w:val="003A4887"/>
    <w:rsid w:val="003A726E"/>
    <w:rsid w:val="003B3164"/>
    <w:rsid w:val="003C0768"/>
    <w:rsid w:val="003C11EE"/>
    <w:rsid w:val="003C7C88"/>
    <w:rsid w:val="003D33B2"/>
    <w:rsid w:val="003D4B60"/>
    <w:rsid w:val="003E1A3E"/>
    <w:rsid w:val="003E5C8C"/>
    <w:rsid w:val="003E7F87"/>
    <w:rsid w:val="003F24C1"/>
    <w:rsid w:val="003F5903"/>
    <w:rsid w:val="003F649C"/>
    <w:rsid w:val="003F7DD4"/>
    <w:rsid w:val="00410552"/>
    <w:rsid w:val="0041319F"/>
    <w:rsid w:val="00420943"/>
    <w:rsid w:val="00421089"/>
    <w:rsid w:val="004212B2"/>
    <w:rsid w:val="00424B7B"/>
    <w:rsid w:val="0042750D"/>
    <w:rsid w:val="004276DD"/>
    <w:rsid w:val="0043327B"/>
    <w:rsid w:val="00436215"/>
    <w:rsid w:val="004376A2"/>
    <w:rsid w:val="004402C8"/>
    <w:rsid w:val="00442229"/>
    <w:rsid w:val="004423DC"/>
    <w:rsid w:val="00451F41"/>
    <w:rsid w:val="00452235"/>
    <w:rsid w:val="00452B29"/>
    <w:rsid w:val="0045438C"/>
    <w:rsid w:val="00460107"/>
    <w:rsid w:val="004611BE"/>
    <w:rsid w:val="00464B6D"/>
    <w:rsid w:val="0046762F"/>
    <w:rsid w:val="00470A06"/>
    <w:rsid w:val="00471B08"/>
    <w:rsid w:val="00484508"/>
    <w:rsid w:val="004872F1"/>
    <w:rsid w:val="00487355"/>
    <w:rsid w:val="004875CC"/>
    <w:rsid w:val="00487F7C"/>
    <w:rsid w:val="00491826"/>
    <w:rsid w:val="00492AC4"/>
    <w:rsid w:val="004932A4"/>
    <w:rsid w:val="004933E8"/>
    <w:rsid w:val="0049403C"/>
    <w:rsid w:val="0049504A"/>
    <w:rsid w:val="00496A1A"/>
    <w:rsid w:val="00496D28"/>
    <w:rsid w:val="004A3B30"/>
    <w:rsid w:val="004B12B5"/>
    <w:rsid w:val="004B742C"/>
    <w:rsid w:val="004B7E28"/>
    <w:rsid w:val="004C3EDE"/>
    <w:rsid w:val="004C555F"/>
    <w:rsid w:val="004E0B24"/>
    <w:rsid w:val="004E1EE4"/>
    <w:rsid w:val="004E3C10"/>
    <w:rsid w:val="004E4AC2"/>
    <w:rsid w:val="004E6556"/>
    <w:rsid w:val="004F4023"/>
    <w:rsid w:val="004F51E8"/>
    <w:rsid w:val="004F5AC5"/>
    <w:rsid w:val="00507F2B"/>
    <w:rsid w:val="00512643"/>
    <w:rsid w:val="005145B2"/>
    <w:rsid w:val="0052640E"/>
    <w:rsid w:val="00526B51"/>
    <w:rsid w:val="00527F58"/>
    <w:rsid w:val="00530607"/>
    <w:rsid w:val="00533B52"/>
    <w:rsid w:val="005420D8"/>
    <w:rsid w:val="0054335E"/>
    <w:rsid w:val="0054705A"/>
    <w:rsid w:val="00547726"/>
    <w:rsid w:val="00551291"/>
    <w:rsid w:val="005524F2"/>
    <w:rsid w:val="005537CA"/>
    <w:rsid w:val="005538B6"/>
    <w:rsid w:val="00556114"/>
    <w:rsid w:val="00565878"/>
    <w:rsid w:val="00574116"/>
    <w:rsid w:val="005756BF"/>
    <w:rsid w:val="00580884"/>
    <w:rsid w:val="00581895"/>
    <w:rsid w:val="00583BBE"/>
    <w:rsid w:val="00594AFC"/>
    <w:rsid w:val="00594E2E"/>
    <w:rsid w:val="005973AD"/>
    <w:rsid w:val="005A0757"/>
    <w:rsid w:val="005A2D86"/>
    <w:rsid w:val="005B3979"/>
    <w:rsid w:val="005B4079"/>
    <w:rsid w:val="005B700B"/>
    <w:rsid w:val="005B7653"/>
    <w:rsid w:val="005B7A86"/>
    <w:rsid w:val="005C2252"/>
    <w:rsid w:val="005C4ED7"/>
    <w:rsid w:val="005C5774"/>
    <w:rsid w:val="005E4F0F"/>
    <w:rsid w:val="005E6A9C"/>
    <w:rsid w:val="005F0922"/>
    <w:rsid w:val="005F222F"/>
    <w:rsid w:val="005F3844"/>
    <w:rsid w:val="00601856"/>
    <w:rsid w:val="00602DF8"/>
    <w:rsid w:val="00603FEB"/>
    <w:rsid w:val="00610F74"/>
    <w:rsid w:val="00611696"/>
    <w:rsid w:val="00611882"/>
    <w:rsid w:val="0061230D"/>
    <w:rsid w:val="00621D0D"/>
    <w:rsid w:val="0062478B"/>
    <w:rsid w:val="006344D3"/>
    <w:rsid w:val="0063500A"/>
    <w:rsid w:val="006413B5"/>
    <w:rsid w:val="00646571"/>
    <w:rsid w:val="00647E9E"/>
    <w:rsid w:val="006522FE"/>
    <w:rsid w:val="00652391"/>
    <w:rsid w:val="00665B2B"/>
    <w:rsid w:val="00665C65"/>
    <w:rsid w:val="00667407"/>
    <w:rsid w:val="006764FE"/>
    <w:rsid w:val="006771EF"/>
    <w:rsid w:val="00680065"/>
    <w:rsid w:val="00681075"/>
    <w:rsid w:val="00687A96"/>
    <w:rsid w:val="0069096A"/>
    <w:rsid w:val="00697811"/>
    <w:rsid w:val="006A68CA"/>
    <w:rsid w:val="006B16AC"/>
    <w:rsid w:val="006B5117"/>
    <w:rsid w:val="006B65DB"/>
    <w:rsid w:val="006B6C1C"/>
    <w:rsid w:val="006B7420"/>
    <w:rsid w:val="006C0D0D"/>
    <w:rsid w:val="006C22A6"/>
    <w:rsid w:val="006C2B3A"/>
    <w:rsid w:val="006C60EA"/>
    <w:rsid w:val="006D42F5"/>
    <w:rsid w:val="006D4366"/>
    <w:rsid w:val="006D74DB"/>
    <w:rsid w:val="006E1190"/>
    <w:rsid w:val="006E4F1C"/>
    <w:rsid w:val="006E7149"/>
    <w:rsid w:val="006F128C"/>
    <w:rsid w:val="006F4BC3"/>
    <w:rsid w:val="0070271C"/>
    <w:rsid w:val="00703372"/>
    <w:rsid w:val="00710097"/>
    <w:rsid w:val="007105F9"/>
    <w:rsid w:val="00710F0F"/>
    <w:rsid w:val="0071305D"/>
    <w:rsid w:val="0071734B"/>
    <w:rsid w:val="00717F15"/>
    <w:rsid w:val="007200CC"/>
    <w:rsid w:val="00723444"/>
    <w:rsid w:val="0072707D"/>
    <w:rsid w:val="0073693E"/>
    <w:rsid w:val="00736EB0"/>
    <w:rsid w:val="007422E9"/>
    <w:rsid w:val="007478CA"/>
    <w:rsid w:val="00757D03"/>
    <w:rsid w:val="00761A70"/>
    <w:rsid w:val="00761FD2"/>
    <w:rsid w:val="007638B7"/>
    <w:rsid w:val="007643A2"/>
    <w:rsid w:val="00772AA7"/>
    <w:rsid w:val="007732A9"/>
    <w:rsid w:val="007746CA"/>
    <w:rsid w:val="007750EF"/>
    <w:rsid w:val="00776759"/>
    <w:rsid w:val="00780DB1"/>
    <w:rsid w:val="00782C03"/>
    <w:rsid w:val="00784C4A"/>
    <w:rsid w:val="007855FF"/>
    <w:rsid w:val="007906B7"/>
    <w:rsid w:val="007A0BEB"/>
    <w:rsid w:val="007A142E"/>
    <w:rsid w:val="007B19BC"/>
    <w:rsid w:val="007B1D35"/>
    <w:rsid w:val="007B34D7"/>
    <w:rsid w:val="007B55D9"/>
    <w:rsid w:val="007B676D"/>
    <w:rsid w:val="007B7F38"/>
    <w:rsid w:val="007C33BF"/>
    <w:rsid w:val="007C3537"/>
    <w:rsid w:val="007C356A"/>
    <w:rsid w:val="007C4C21"/>
    <w:rsid w:val="007D0E60"/>
    <w:rsid w:val="007D33A4"/>
    <w:rsid w:val="007D3FF0"/>
    <w:rsid w:val="007D4787"/>
    <w:rsid w:val="007D4882"/>
    <w:rsid w:val="007D7061"/>
    <w:rsid w:val="007E0043"/>
    <w:rsid w:val="007E2102"/>
    <w:rsid w:val="007E71F9"/>
    <w:rsid w:val="007F219D"/>
    <w:rsid w:val="007F2520"/>
    <w:rsid w:val="007F26FE"/>
    <w:rsid w:val="007F3414"/>
    <w:rsid w:val="007F5695"/>
    <w:rsid w:val="0080644D"/>
    <w:rsid w:val="00817840"/>
    <w:rsid w:val="00830291"/>
    <w:rsid w:val="0083155B"/>
    <w:rsid w:val="00833452"/>
    <w:rsid w:val="00834B8C"/>
    <w:rsid w:val="00840B2D"/>
    <w:rsid w:val="00847126"/>
    <w:rsid w:val="00855735"/>
    <w:rsid w:val="00857FF3"/>
    <w:rsid w:val="0086063E"/>
    <w:rsid w:val="00862D94"/>
    <w:rsid w:val="008769D0"/>
    <w:rsid w:val="00882212"/>
    <w:rsid w:val="0088331E"/>
    <w:rsid w:val="00885321"/>
    <w:rsid w:val="00885838"/>
    <w:rsid w:val="008911F5"/>
    <w:rsid w:val="0089266B"/>
    <w:rsid w:val="0089642D"/>
    <w:rsid w:val="008A56DF"/>
    <w:rsid w:val="008A63D3"/>
    <w:rsid w:val="008B3D22"/>
    <w:rsid w:val="008B5B44"/>
    <w:rsid w:val="008B6E3C"/>
    <w:rsid w:val="008C0F77"/>
    <w:rsid w:val="008C58EF"/>
    <w:rsid w:val="008D410F"/>
    <w:rsid w:val="008E64A3"/>
    <w:rsid w:val="008E7A28"/>
    <w:rsid w:val="008E7C75"/>
    <w:rsid w:val="008F16D6"/>
    <w:rsid w:val="008F70CF"/>
    <w:rsid w:val="00900A34"/>
    <w:rsid w:val="00902D78"/>
    <w:rsid w:val="00904B5B"/>
    <w:rsid w:val="009064D6"/>
    <w:rsid w:val="00907F5E"/>
    <w:rsid w:val="00911F6B"/>
    <w:rsid w:val="0091433E"/>
    <w:rsid w:val="00914CB6"/>
    <w:rsid w:val="00915199"/>
    <w:rsid w:val="009236B2"/>
    <w:rsid w:val="0092691B"/>
    <w:rsid w:val="0093102A"/>
    <w:rsid w:val="0093174A"/>
    <w:rsid w:val="00932200"/>
    <w:rsid w:val="00934230"/>
    <w:rsid w:val="00945B37"/>
    <w:rsid w:val="00945D6D"/>
    <w:rsid w:val="00952101"/>
    <w:rsid w:val="00953D24"/>
    <w:rsid w:val="0095568B"/>
    <w:rsid w:val="009600BD"/>
    <w:rsid w:val="00961F5D"/>
    <w:rsid w:val="009638EF"/>
    <w:rsid w:val="00966163"/>
    <w:rsid w:val="00970944"/>
    <w:rsid w:val="0097324B"/>
    <w:rsid w:val="009809C0"/>
    <w:rsid w:val="009942CE"/>
    <w:rsid w:val="00996C7E"/>
    <w:rsid w:val="009A0C8F"/>
    <w:rsid w:val="009A2215"/>
    <w:rsid w:val="009A2516"/>
    <w:rsid w:val="009A4D80"/>
    <w:rsid w:val="009A6F92"/>
    <w:rsid w:val="009B58C9"/>
    <w:rsid w:val="009C0A3F"/>
    <w:rsid w:val="009C543B"/>
    <w:rsid w:val="009C6E2E"/>
    <w:rsid w:val="009D0EE8"/>
    <w:rsid w:val="009D58A1"/>
    <w:rsid w:val="009E1298"/>
    <w:rsid w:val="009E386C"/>
    <w:rsid w:val="009E6438"/>
    <w:rsid w:val="009E6CDE"/>
    <w:rsid w:val="009E75B0"/>
    <w:rsid w:val="009F1F75"/>
    <w:rsid w:val="00A002C3"/>
    <w:rsid w:val="00A01732"/>
    <w:rsid w:val="00A0445E"/>
    <w:rsid w:val="00A0558F"/>
    <w:rsid w:val="00A06F62"/>
    <w:rsid w:val="00A1292D"/>
    <w:rsid w:val="00A15412"/>
    <w:rsid w:val="00A21317"/>
    <w:rsid w:val="00A24267"/>
    <w:rsid w:val="00A25FD9"/>
    <w:rsid w:val="00A26092"/>
    <w:rsid w:val="00A31706"/>
    <w:rsid w:val="00A31D4A"/>
    <w:rsid w:val="00A41EA3"/>
    <w:rsid w:val="00A422E8"/>
    <w:rsid w:val="00A43412"/>
    <w:rsid w:val="00A50661"/>
    <w:rsid w:val="00A5351A"/>
    <w:rsid w:val="00A55735"/>
    <w:rsid w:val="00A55872"/>
    <w:rsid w:val="00A560ED"/>
    <w:rsid w:val="00A61620"/>
    <w:rsid w:val="00A629A7"/>
    <w:rsid w:val="00A62BE7"/>
    <w:rsid w:val="00A655E7"/>
    <w:rsid w:val="00A6623D"/>
    <w:rsid w:val="00A700F6"/>
    <w:rsid w:val="00A73567"/>
    <w:rsid w:val="00A738B9"/>
    <w:rsid w:val="00A73A8F"/>
    <w:rsid w:val="00A74581"/>
    <w:rsid w:val="00A7721B"/>
    <w:rsid w:val="00A878A2"/>
    <w:rsid w:val="00A9093E"/>
    <w:rsid w:val="00AA2DDA"/>
    <w:rsid w:val="00AB15DF"/>
    <w:rsid w:val="00AC0BCF"/>
    <w:rsid w:val="00AC48B8"/>
    <w:rsid w:val="00AC664C"/>
    <w:rsid w:val="00AD109B"/>
    <w:rsid w:val="00AE07D8"/>
    <w:rsid w:val="00AE789A"/>
    <w:rsid w:val="00AF65C2"/>
    <w:rsid w:val="00B00A96"/>
    <w:rsid w:val="00B03B7C"/>
    <w:rsid w:val="00B0413F"/>
    <w:rsid w:val="00B04AE3"/>
    <w:rsid w:val="00B04B8E"/>
    <w:rsid w:val="00B05002"/>
    <w:rsid w:val="00B051AB"/>
    <w:rsid w:val="00B10F86"/>
    <w:rsid w:val="00B16221"/>
    <w:rsid w:val="00B213B4"/>
    <w:rsid w:val="00B2725C"/>
    <w:rsid w:val="00B2798D"/>
    <w:rsid w:val="00B40DA9"/>
    <w:rsid w:val="00B41D05"/>
    <w:rsid w:val="00B42236"/>
    <w:rsid w:val="00B4309B"/>
    <w:rsid w:val="00B44A0E"/>
    <w:rsid w:val="00B602D1"/>
    <w:rsid w:val="00B64182"/>
    <w:rsid w:val="00B67731"/>
    <w:rsid w:val="00B67894"/>
    <w:rsid w:val="00B7221F"/>
    <w:rsid w:val="00B74AEC"/>
    <w:rsid w:val="00B75512"/>
    <w:rsid w:val="00B77822"/>
    <w:rsid w:val="00B816A6"/>
    <w:rsid w:val="00B81A6F"/>
    <w:rsid w:val="00B852D5"/>
    <w:rsid w:val="00B86E2E"/>
    <w:rsid w:val="00B915B8"/>
    <w:rsid w:val="00B94765"/>
    <w:rsid w:val="00B95825"/>
    <w:rsid w:val="00B976FC"/>
    <w:rsid w:val="00B97D61"/>
    <w:rsid w:val="00BA5CA6"/>
    <w:rsid w:val="00BB2379"/>
    <w:rsid w:val="00BB706F"/>
    <w:rsid w:val="00BD1490"/>
    <w:rsid w:val="00BD3AEC"/>
    <w:rsid w:val="00BD4035"/>
    <w:rsid w:val="00BE12E8"/>
    <w:rsid w:val="00BE213D"/>
    <w:rsid w:val="00BE3056"/>
    <w:rsid w:val="00BF1FAC"/>
    <w:rsid w:val="00BF33DF"/>
    <w:rsid w:val="00BF453C"/>
    <w:rsid w:val="00C00F49"/>
    <w:rsid w:val="00C05ABF"/>
    <w:rsid w:val="00C063D7"/>
    <w:rsid w:val="00C06829"/>
    <w:rsid w:val="00C1321B"/>
    <w:rsid w:val="00C2506F"/>
    <w:rsid w:val="00C26B0B"/>
    <w:rsid w:val="00C2727A"/>
    <w:rsid w:val="00C27356"/>
    <w:rsid w:val="00C34770"/>
    <w:rsid w:val="00C3727A"/>
    <w:rsid w:val="00C37D01"/>
    <w:rsid w:val="00C42120"/>
    <w:rsid w:val="00C433C7"/>
    <w:rsid w:val="00C43896"/>
    <w:rsid w:val="00C46AD0"/>
    <w:rsid w:val="00C61CD0"/>
    <w:rsid w:val="00C63297"/>
    <w:rsid w:val="00C67DE1"/>
    <w:rsid w:val="00C70AE8"/>
    <w:rsid w:val="00C710B1"/>
    <w:rsid w:val="00C7377F"/>
    <w:rsid w:val="00C75BA6"/>
    <w:rsid w:val="00C80C7A"/>
    <w:rsid w:val="00C855E3"/>
    <w:rsid w:val="00C86C27"/>
    <w:rsid w:val="00C93751"/>
    <w:rsid w:val="00C9694F"/>
    <w:rsid w:val="00C97EE1"/>
    <w:rsid w:val="00CA4D0E"/>
    <w:rsid w:val="00CA611E"/>
    <w:rsid w:val="00CB2978"/>
    <w:rsid w:val="00CC71BE"/>
    <w:rsid w:val="00CD3B65"/>
    <w:rsid w:val="00CD4C3E"/>
    <w:rsid w:val="00CD51B6"/>
    <w:rsid w:val="00CD71B7"/>
    <w:rsid w:val="00CE4E0F"/>
    <w:rsid w:val="00CE62EE"/>
    <w:rsid w:val="00CE75C0"/>
    <w:rsid w:val="00CF2412"/>
    <w:rsid w:val="00CF3756"/>
    <w:rsid w:val="00CF4698"/>
    <w:rsid w:val="00D039D4"/>
    <w:rsid w:val="00D03AAE"/>
    <w:rsid w:val="00D244A4"/>
    <w:rsid w:val="00D245D2"/>
    <w:rsid w:val="00D26E4F"/>
    <w:rsid w:val="00D30972"/>
    <w:rsid w:val="00D31A82"/>
    <w:rsid w:val="00D3505C"/>
    <w:rsid w:val="00D36312"/>
    <w:rsid w:val="00D36AEB"/>
    <w:rsid w:val="00D37F2C"/>
    <w:rsid w:val="00D4034D"/>
    <w:rsid w:val="00D408EE"/>
    <w:rsid w:val="00D446BF"/>
    <w:rsid w:val="00D47FFB"/>
    <w:rsid w:val="00D523A3"/>
    <w:rsid w:val="00D553C4"/>
    <w:rsid w:val="00D55D06"/>
    <w:rsid w:val="00D62B6E"/>
    <w:rsid w:val="00D704CA"/>
    <w:rsid w:val="00D71357"/>
    <w:rsid w:val="00D80023"/>
    <w:rsid w:val="00D83F76"/>
    <w:rsid w:val="00D84F6B"/>
    <w:rsid w:val="00D858D7"/>
    <w:rsid w:val="00D9186F"/>
    <w:rsid w:val="00D94911"/>
    <w:rsid w:val="00D94BAE"/>
    <w:rsid w:val="00D9574F"/>
    <w:rsid w:val="00DA2610"/>
    <w:rsid w:val="00DA30E8"/>
    <w:rsid w:val="00DA65BF"/>
    <w:rsid w:val="00DB3A80"/>
    <w:rsid w:val="00DB65FB"/>
    <w:rsid w:val="00DB72E0"/>
    <w:rsid w:val="00DC1155"/>
    <w:rsid w:val="00DC195F"/>
    <w:rsid w:val="00DC2073"/>
    <w:rsid w:val="00DD3E8C"/>
    <w:rsid w:val="00DE11E6"/>
    <w:rsid w:val="00DE12D9"/>
    <w:rsid w:val="00DE37C7"/>
    <w:rsid w:val="00DE3BA4"/>
    <w:rsid w:val="00DE3DDC"/>
    <w:rsid w:val="00DF5B76"/>
    <w:rsid w:val="00DF62BF"/>
    <w:rsid w:val="00E00C2E"/>
    <w:rsid w:val="00E0214C"/>
    <w:rsid w:val="00E05749"/>
    <w:rsid w:val="00E14D90"/>
    <w:rsid w:val="00E1510B"/>
    <w:rsid w:val="00E162F7"/>
    <w:rsid w:val="00E3323C"/>
    <w:rsid w:val="00E36A6C"/>
    <w:rsid w:val="00E52747"/>
    <w:rsid w:val="00E56937"/>
    <w:rsid w:val="00E579AE"/>
    <w:rsid w:val="00E63150"/>
    <w:rsid w:val="00E653B9"/>
    <w:rsid w:val="00E702F6"/>
    <w:rsid w:val="00E70F0B"/>
    <w:rsid w:val="00E7124C"/>
    <w:rsid w:val="00E716AE"/>
    <w:rsid w:val="00E7280B"/>
    <w:rsid w:val="00E73EC6"/>
    <w:rsid w:val="00E74F8E"/>
    <w:rsid w:val="00E75649"/>
    <w:rsid w:val="00E77B57"/>
    <w:rsid w:val="00E800EC"/>
    <w:rsid w:val="00E876E9"/>
    <w:rsid w:val="00E8795F"/>
    <w:rsid w:val="00E90334"/>
    <w:rsid w:val="00E95505"/>
    <w:rsid w:val="00E958BC"/>
    <w:rsid w:val="00E96800"/>
    <w:rsid w:val="00EA045B"/>
    <w:rsid w:val="00EA18B7"/>
    <w:rsid w:val="00EA2E8F"/>
    <w:rsid w:val="00EA4B83"/>
    <w:rsid w:val="00EA6E7B"/>
    <w:rsid w:val="00EB06CE"/>
    <w:rsid w:val="00EB2240"/>
    <w:rsid w:val="00EC06FF"/>
    <w:rsid w:val="00EC2705"/>
    <w:rsid w:val="00ED2804"/>
    <w:rsid w:val="00ED3951"/>
    <w:rsid w:val="00ED4EC0"/>
    <w:rsid w:val="00EE1EFA"/>
    <w:rsid w:val="00EE5617"/>
    <w:rsid w:val="00EE59E8"/>
    <w:rsid w:val="00EE6243"/>
    <w:rsid w:val="00EF098A"/>
    <w:rsid w:val="00EF1BF6"/>
    <w:rsid w:val="00F00506"/>
    <w:rsid w:val="00F073BB"/>
    <w:rsid w:val="00F10870"/>
    <w:rsid w:val="00F131EF"/>
    <w:rsid w:val="00F16366"/>
    <w:rsid w:val="00F24983"/>
    <w:rsid w:val="00F31E95"/>
    <w:rsid w:val="00F40318"/>
    <w:rsid w:val="00F44D08"/>
    <w:rsid w:val="00F45590"/>
    <w:rsid w:val="00F51C8A"/>
    <w:rsid w:val="00F52317"/>
    <w:rsid w:val="00F52CA7"/>
    <w:rsid w:val="00F56B0A"/>
    <w:rsid w:val="00F6188A"/>
    <w:rsid w:val="00F61E63"/>
    <w:rsid w:val="00F62C19"/>
    <w:rsid w:val="00F646D5"/>
    <w:rsid w:val="00F64DBD"/>
    <w:rsid w:val="00F7058C"/>
    <w:rsid w:val="00F74685"/>
    <w:rsid w:val="00F74BE9"/>
    <w:rsid w:val="00F75F91"/>
    <w:rsid w:val="00F82E1C"/>
    <w:rsid w:val="00F843E3"/>
    <w:rsid w:val="00F87BC4"/>
    <w:rsid w:val="00F93270"/>
    <w:rsid w:val="00FA1300"/>
    <w:rsid w:val="00FA3684"/>
    <w:rsid w:val="00FA396F"/>
    <w:rsid w:val="00FA6A99"/>
    <w:rsid w:val="00FB0A80"/>
    <w:rsid w:val="00FB2C74"/>
    <w:rsid w:val="00FB577A"/>
    <w:rsid w:val="00FC130B"/>
    <w:rsid w:val="00FC37D7"/>
    <w:rsid w:val="00FC424B"/>
    <w:rsid w:val="00FD25A7"/>
    <w:rsid w:val="00FD44AB"/>
    <w:rsid w:val="00FD49D0"/>
    <w:rsid w:val="00FD4F57"/>
    <w:rsid w:val="00FD5F73"/>
    <w:rsid w:val="00FD6C81"/>
    <w:rsid w:val="00FD7D34"/>
    <w:rsid w:val="00FE0780"/>
    <w:rsid w:val="00FE1D19"/>
    <w:rsid w:val="00FE208B"/>
    <w:rsid w:val="00FE5736"/>
    <w:rsid w:val="00FF5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4D07B"/>
  <w15:docId w15:val="{DB9F3A48-33D2-4B2E-9D29-9DB65D7E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74"/>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basedOn w:val="Normal"/>
    <w:uiPriority w:val="99"/>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semiHidden/>
    <w:unhideWhenUsed/>
    <w:rsid w:val="00FD6C81"/>
    <w:pPr>
      <w:spacing w:after="0" w:line="240" w:lineRule="auto"/>
    </w:pPr>
  </w:style>
  <w:style w:type="character" w:customStyle="1" w:styleId="NotedebasdepageCar">
    <w:name w:val="Note de bas de page Car"/>
    <w:basedOn w:val="Policepardfaut"/>
    <w:link w:val="Notedebasdepage"/>
    <w:uiPriority w:val="99"/>
    <w:semiHidden/>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Textedelespacerserv">
    <w:name w:val="Placeholder Text"/>
    <w:basedOn w:val="Policepardfaut"/>
    <w:uiPriority w:val="99"/>
    <w:semiHidden/>
    <w:rsid w:val="00334A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d.fr"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_Passation_Marche@afd.fr" TargetMode="External"/><Relationship Id="rId17" Type="http://schemas.openxmlformats.org/officeDocument/2006/relationships/hyperlink" Target="http://www.afd.fr"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worldbank.org/debar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03C4B-9C42-4370-9F76-6F5E0175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2976</Words>
  <Characters>16371</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LAMONICA Myriam</cp:lastModifiedBy>
  <cp:revision>4</cp:revision>
  <cp:lastPrinted>2019-06-28T09:27:00Z</cp:lastPrinted>
  <dcterms:created xsi:type="dcterms:W3CDTF">2019-10-15T14:03:00Z</dcterms:created>
  <dcterms:modified xsi:type="dcterms:W3CDTF">2019-10-16T14:35:00Z</dcterms:modified>
</cp:coreProperties>
</file>